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86A33" w14:textId="77777777" w:rsidR="000E6608" w:rsidRPr="00740C11" w:rsidRDefault="000E6608">
      <w:pPr>
        <w:pStyle w:val="Default"/>
        <w:rPr>
          <w:rFonts w:ascii="Arial" w:hAnsi="Arial" w:cs="Arial"/>
        </w:rPr>
      </w:pPr>
      <w:r w:rsidRPr="00740C11">
        <w:rPr>
          <w:rFonts w:ascii="Arial" w:hAnsi="Arial" w:cs="Arial"/>
        </w:rPr>
        <w:t xml:space="preserve"> </w:t>
      </w:r>
    </w:p>
    <w:p w14:paraId="118F0850" w14:textId="77777777" w:rsidR="000E6608" w:rsidRPr="00740C11" w:rsidRDefault="00155650" w:rsidP="00D83961">
      <w:pPr>
        <w:pStyle w:val="CM7"/>
        <w:spacing w:line="276" w:lineRule="atLeast"/>
        <w:rPr>
          <w:rFonts w:ascii="Arial" w:hAnsi="Arial" w:cs="Arial"/>
          <w:color w:val="000000"/>
          <w:sz w:val="23"/>
          <w:szCs w:val="23"/>
        </w:rPr>
      </w:pPr>
      <w:r w:rsidRPr="00740C11">
        <w:rPr>
          <w:rFonts w:ascii="Arial" w:hAnsi="Arial" w:cs="Arial"/>
          <w:color w:val="000000"/>
          <w:sz w:val="23"/>
          <w:szCs w:val="23"/>
        </w:rPr>
        <w:t xml:space="preserve">The homeowners of </w:t>
      </w:r>
      <w:r w:rsidR="000E6608" w:rsidRPr="00740C11">
        <w:rPr>
          <w:rFonts w:ascii="Arial" w:hAnsi="Arial" w:cs="Arial"/>
          <w:color w:val="000000"/>
          <w:sz w:val="23"/>
          <w:szCs w:val="23"/>
        </w:rPr>
        <w:t>Oak Tree Farm Homeowners Association/Clubhouse Inc.</w:t>
      </w:r>
      <w:r w:rsidRPr="00740C11">
        <w:rPr>
          <w:rFonts w:ascii="Arial" w:hAnsi="Arial" w:cs="Arial"/>
          <w:color w:val="000000"/>
          <w:sz w:val="23"/>
          <w:szCs w:val="23"/>
        </w:rPr>
        <w:t xml:space="preserve"> (the “</w:t>
      </w:r>
      <w:r w:rsidR="00524938" w:rsidRPr="00740C11">
        <w:rPr>
          <w:rFonts w:ascii="Arial" w:hAnsi="Arial" w:cs="Arial"/>
          <w:color w:val="000000"/>
          <w:sz w:val="23"/>
          <w:szCs w:val="23"/>
        </w:rPr>
        <w:t>HOA</w:t>
      </w:r>
      <w:r w:rsidRPr="00740C11">
        <w:rPr>
          <w:rFonts w:ascii="Arial" w:hAnsi="Arial" w:cs="Arial"/>
          <w:color w:val="000000"/>
          <w:sz w:val="23"/>
          <w:szCs w:val="23"/>
        </w:rPr>
        <w:t>”)</w:t>
      </w:r>
      <w:r w:rsidR="000E6608" w:rsidRPr="00740C11">
        <w:rPr>
          <w:rFonts w:ascii="Arial" w:hAnsi="Arial" w:cs="Arial"/>
          <w:color w:val="000000"/>
          <w:sz w:val="23"/>
          <w:szCs w:val="23"/>
        </w:rPr>
        <w:t xml:space="preserve"> voted to amend the Declaration of Restrictions to require </w:t>
      </w:r>
      <w:r w:rsidRPr="00740C11">
        <w:rPr>
          <w:rFonts w:ascii="Arial" w:hAnsi="Arial" w:cs="Arial"/>
          <w:color w:val="000000"/>
          <w:sz w:val="23"/>
          <w:szCs w:val="23"/>
        </w:rPr>
        <w:t xml:space="preserve">all owners of rental properties in Oak Tree Farm register their tenants with the </w:t>
      </w:r>
      <w:r w:rsidR="00524938" w:rsidRPr="00740C11">
        <w:rPr>
          <w:rFonts w:ascii="Arial" w:hAnsi="Arial" w:cs="Arial"/>
          <w:color w:val="000000"/>
          <w:sz w:val="23"/>
          <w:szCs w:val="23"/>
        </w:rPr>
        <w:t xml:space="preserve">HOA </w:t>
      </w:r>
      <w:r w:rsidRPr="00740C11">
        <w:rPr>
          <w:rFonts w:ascii="Arial" w:hAnsi="Arial" w:cs="Arial"/>
          <w:color w:val="000000"/>
          <w:sz w:val="23"/>
          <w:szCs w:val="23"/>
        </w:rPr>
        <w:t xml:space="preserve">per the terms of </w:t>
      </w:r>
      <w:r w:rsidR="000E6608" w:rsidRPr="00740C11">
        <w:rPr>
          <w:rFonts w:ascii="Arial" w:hAnsi="Arial" w:cs="Arial"/>
          <w:color w:val="000000"/>
          <w:sz w:val="23"/>
          <w:szCs w:val="23"/>
        </w:rPr>
        <w:t>a Tenant Registration Policy</w:t>
      </w:r>
      <w:r w:rsidR="002E18D8" w:rsidRPr="00740C11">
        <w:rPr>
          <w:rFonts w:ascii="Arial" w:hAnsi="Arial" w:cs="Arial"/>
          <w:color w:val="000000"/>
          <w:sz w:val="23"/>
          <w:szCs w:val="23"/>
        </w:rPr>
        <w:t xml:space="preserve"> (the “Policy”)</w:t>
      </w:r>
      <w:r w:rsidRPr="00740C11">
        <w:rPr>
          <w:rFonts w:ascii="Arial" w:hAnsi="Arial" w:cs="Arial"/>
          <w:color w:val="000000"/>
          <w:sz w:val="23"/>
          <w:szCs w:val="23"/>
        </w:rPr>
        <w:t xml:space="preserve"> as </w:t>
      </w:r>
      <w:r w:rsidR="00524938" w:rsidRPr="00740C11">
        <w:rPr>
          <w:rFonts w:ascii="Arial" w:hAnsi="Arial" w:cs="Arial"/>
          <w:color w:val="000000"/>
          <w:sz w:val="23"/>
          <w:szCs w:val="23"/>
        </w:rPr>
        <w:t>provided in the following paragraphs</w:t>
      </w:r>
      <w:r w:rsidR="000E6608" w:rsidRPr="00740C11">
        <w:rPr>
          <w:rFonts w:ascii="Arial" w:hAnsi="Arial" w:cs="Arial"/>
          <w:color w:val="000000"/>
          <w:sz w:val="23"/>
          <w:szCs w:val="23"/>
        </w:rPr>
        <w:t>.</w:t>
      </w:r>
      <w:r w:rsidRPr="00740C11">
        <w:rPr>
          <w:rFonts w:ascii="Arial" w:hAnsi="Arial" w:cs="Arial"/>
          <w:color w:val="000000"/>
          <w:sz w:val="23"/>
          <w:szCs w:val="23"/>
        </w:rPr>
        <w:t xml:space="preserve"> </w:t>
      </w:r>
      <w:r w:rsidR="000E6608" w:rsidRPr="00740C11">
        <w:rPr>
          <w:rFonts w:ascii="Arial" w:hAnsi="Arial" w:cs="Arial"/>
          <w:color w:val="000000"/>
          <w:sz w:val="23"/>
          <w:szCs w:val="23"/>
        </w:rPr>
        <w:t xml:space="preserve">The </w:t>
      </w:r>
      <w:r w:rsidR="00524938" w:rsidRPr="00740C11">
        <w:rPr>
          <w:rFonts w:ascii="Arial" w:hAnsi="Arial" w:cs="Arial"/>
          <w:color w:val="000000"/>
          <w:sz w:val="23"/>
          <w:szCs w:val="23"/>
        </w:rPr>
        <w:t>HOA</w:t>
      </w:r>
      <w:r w:rsidR="002E18D8" w:rsidRPr="00740C11">
        <w:rPr>
          <w:rFonts w:ascii="Arial" w:hAnsi="Arial" w:cs="Arial"/>
          <w:color w:val="000000"/>
          <w:sz w:val="23"/>
          <w:szCs w:val="23"/>
        </w:rPr>
        <w:t xml:space="preserve">’s </w:t>
      </w:r>
      <w:r w:rsidR="000E6608" w:rsidRPr="00740C11">
        <w:rPr>
          <w:rFonts w:ascii="Arial" w:hAnsi="Arial" w:cs="Arial"/>
          <w:color w:val="000000"/>
          <w:sz w:val="23"/>
          <w:szCs w:val="23"/>
        </w:rPr>
        <w:t xml:space="preserve">Board of Directors </w:t>
      </w:r>
      <w:r w:rsidR="00F51FA7">
        <w:rPr>
          <w:rFonts w:ascii="Arial" w:hAnsi="Arial" w:cs="Arial"/>
          <w:color w:val="000000"/>
          <w:sz w:val="23"/>
          <w:szCs w:val="23"/>
        </w:rPr>
        <w:t>viewed</w:t>
      </w:r>
      <w:r w:rsidR="00BF558B">
        <w:rPr>
          <w:rFonts w:ascii="Arial" w:hAnsi="Arial" w:cs="Arial"/>
          <w:color w:val="000000"/>
          <w:sz w:val="23"/>
          <w:szCs w:val="23"/>
        </w:rPr>
        <w:t xml:space="preserve"> the</w:t>
      </w:r>
      <w:r w:rsidR="002E18D8" w:rsidRPr="00740C11">
        <w:rPr>
          <w:rFonts w:ascii="Arial" w:hAnsi="Arial" w:cs="Arial"/>
          <w:color w:val="000000"/>
          <w:sz w:val="23"/>
          <w:szCs w:val="23"/>
        </w:rPr>
        <w:t xml:space="preserve"> Policy as </w:t>
      </w:r>
      <w:r w:rsidR="000E6608" w:rsidRPr="00740C11">
        <w:rPr>
          <w:rFonts w:ascii="Arial" w:hAnsi="Arial" w:cs="Arial"/>
          <w:color w:val="000000"/>
          <w:sz w:val="23"/>
          <w:szCs w:val="23"/>
        </w:rPr>
        <w:t>necessary to ensure the welfare and accountability of all owners, residents, and tenants</w:t>
      </w:r>
      <w:r w:rsidR="002E18D8" w:rsidRPr="00740C11">
        <w:rPr>
          <w:rFonts w:ascii="Arial" w:hAnsi="Arial" w:cs="Arial"/>
          <w:color w:val="000000"/>
          <w:sz w:val="23"/>
          <w:szCs w:val="23"/>
        </w:rPr>
        <w:t>. The amendment was recorded July 10, 2012 with the Jackson County, MO Recorder of Deeds</w:t>
      </w:r>
      <w:r w:rsidR="000E6608" w:rsidRPr="00740C11">
        <w:rPr>
          <w:rFonts w:ascii="Arial" w:hAnsi="Arial" w:cs="Arial"/>
          <w:color w:val="000000"/>
          <w:sz w:val="23"/>
          <w:szCs w:val="23"/>
        </w:rPr>
        <w:t xml:space="preserve">. </w:t>
      </w:r>
    </w:p>
    <w:p w14:paraId="373E9A1D" w14:textId="77777777" w:rsidR="00524938" w:rsidRPr="00740C11" w:rsidRDefault="00524938" w:rsidP="00524938">
      <w:pPr>
        <w:pStyle w:val="Default"/>
        <w:rPr>
          <w:rFonts w:ascii="Arial" w:hAnsi="Arial" w:cs="Arial"/>
          <w:sz w:val="23"/>
          <w:szCs w:val="23"/>
        </w:rPr>
      </w:pPr>
    </w:p>
    <w:p w14:paraId="77AB1516" w14:textId="77777777" w:rsidR="00524938" w:rsidRPr="00740C11" w:rsidRDefault="00524938" w:rsidP="00524938">
      <w:pPr>
        <w:pStyle w:val="Default"/>
        <w:ind w:left="720"/>
        <w:rPr>
          <w:rFonts w:ascii="Arial" w:hAnsi="Arial" w:cs="Arial"/>
          <w:sz w:val="20"/>
          <w:szCs w:val="20"/>
        </w:rPr>
      </w:pPr>
      <w:r w:rsidRPr="00740C11">
        <w:rPr>
          <w:rFonts w:ascii="Arial" w:hAnsi="Arial" w:cs="Arial"/>
          <w:b/>
          <w:bCs/>
          <w:sz w:val="20"/>
          <w:szCs w:val="20"/>
        </w:rPr>
        <w:t>1. Registration of Non-Owner Occupied Property</w:t>
      </w:r>
      <w:r w:rsidR="00C57C6A">
        <w:rPr>
          <w:rFonts w:ascii="Arial" w:hAnsi="Arial" w:cs="Arial"/>
          <w:b/>
          <w:bCs/>
          <w:sz w:val="20"/>
          <w:szCs w:val="20"/>
        </w:rPr>
        <w:t>:</w:t>
      </w:r>
      <w:r w:rsidRPr="00740C11">
        <w:rPr>
          <w:rFonts w:ascii="Arial" w:hAnsi="Arial" w:cs="Arial"/>
          <w:b/>
          <w:bCs/>
          <w:sz w:val="20"/>
          <w:szCs w:val="20"/>
        </w:rPr>
        <w:t xml:space="preserve"> </w:t>
      </w:r>
      <w:r w:rsidRPr="00740C11">
        <w:rPr>
          <w:rFonts w:ascii="Arial" w:hAnsi="Arial" w:cs="Arial"/>
          <w:sz w:val="20"/>
          <w:szCs w:val="20"/>
        </w:rPr>
        <w:t xml:space="preserve">All properties in which the owner(s) on the deed do not reside, located within the Oak Tree Farm Subdivision must submit a “tenant registration form” to the HOA for each existing tenant/lease and for any subsequent tenant/lease, in a form prepared for the HOA by the Board of Directors, no less than thirty (30) days prior to executing or extending a lease. </w:t>
      </w:r>
    </w:p>
    <w:p w14:paraId="7954E2ED" w14:textId="77777777" w:rsidR="00524938" w:rsidRPr="00740C11" w:rsidRDefault="00524938" w:rsidP="00524938">
      <w:pPr>
        <w:pStyle w:val="Default"/>
        <w:ind w:left="720"/>
        <w:rPr>
          <w:rFonts w:ascii="Arial" w:hAnsi="Arial" w:cs="Arial"/>
          <w:sz w:val="20"/>
          <w:szCs w:val="20"/>
        </w:rPr>
      </w:pPr>
    </w:p>
    <w:p w14:paraId="48929AB4" w14:textId="77777777" w:rsidR="00524938" w:rsidRPr="00740C11" w:rsidRDefault="00524938" w:rsidP="00524938">
      <w:pPr>
        <w:pStyle w:val="Default"/>
        <w:ind w:left="720"/>
        <w:rPr>
          <w:rFonts w:ascii="Arial" w:hAnsi="Arial" w:cs="Arial"/>
          <w:sz w:val="20"/>
          <w:szCs w:val="20"/>
        </w:rPr>
      </w:pPr>
      <w:r w:rsidRPr="00740C11">
        <w:rPr>
          <w:rFonts w:ascii="Arial" w:hAnsi="Arial" w:cs="Arial"/>
          <w:b/>
          <w:bCs/>
          <w:sz w:val="20"/>
          <w:szCs w:val="20"/>
        </w:rPr>
        <w:t>2. Review and Processing Fee</w:t>
      </w:r>
      <w:r w:rsidR="00C57C6A">
        <w:rPr>
          <w:rFonts w:ascii="Arial" w:hAnsi="Arial" w:cs="Arial"/>
          <w:b/>
          <w:bCs/>
          <w:sz w:val="20"/>
          <w:szCs w:val="20"/>
        </w:rPr>
        <w:t>:</w:t>
      </w:r>
      <w:r w:rsidRPr="00740C11">
        <w:rPr>
          <w:rFonts w:ascii="Arial" w:hAnsi="Arial" w:cs="Arial"/>
          <w:b/>
          <w:bCs/>
          <w:sz w:val="20"/>
          <w:szCs w:val="20"/>
        </w:rPr>
        <w:t xml:space="preserve"> </w:t>
      </w:r>
      <w:r w:rsidRPr="00740C11">
        <w:rPr>
          <w:rFonts w:ascii="Arial" w:hAnsi="Arial" w:cs="Arial"/>
          <w:sz w:val="20"/>
          <w:szCs w:val="20"/>
        </w:rPr>
        <w:t xml:space="preserve">The HOA may charge a reasonable review and processing fee concerning the above, which will be submitted with the registration form. </w:t>
      </w:r>
    </w:p>
    <w:p w14:paraId="3B45C7ED" w14:textId="77777777" w:rsidR="00524938" w:rsidRPr="00740C11" w:rsidRDefault="00524938" w:rsidP="00524938">
      <w:pPr>
        <w:pStyle w:val="Default"/>
        <w:ind w:left="720"/>
        <w:rPr>
          <w:rFonts w:ascii="Arial" w:hAnsi="Arial" w:cs="Arial"/>
          <w:sz w:val="20"/>
          <w:szCs w:val="20"/>
        </w:rPr>
      </w:pPr>
    </w:p>
    <w:p w14:paraId="7F13B572" w14:textId="77777777" w:rsidR="00524938" w:rsidRPr="00740C11" w:rsidRDefault="00524938" w:rsidP="00524938">
      <w:pPr>
        <w:pStyle w:val="Default"/>
        <w:ind w:left="720"/>
        <w:rPr>
          <w:rFonts w:ascii="Arial" w:hAnsi="Arial" w:cs="Arial"/>
          <w:sz w:val="20"/>
          <w:szCs w:val="20"/>
        </w:rPr>
      </w:pPr>
      <w:r w:rsidRPr="00740C11">
        <w:rPr>
          <w:rFonts w:ascii="Arial" w:hAnsi="Arial" w:cs="Arial"/>
          <w:b/>
          <w:bCs/>
          <w:sz w:val="20"/>
          <w:szCs w:val="20"/>
        </w:rPr>
        <w:t>3. Tenant Shall Abide by the Declaration of Restrictions</w:t>
      </w:r>
      <w:r w:rsidR="00C57C6A">
        <w:rPr>
          <w:rFonts w:ascii="Arial" w:hAnsi="Arial" w:cs="Arial"/>
          <w:b/>
          <w:bCs/>
          <w:sz w:val="20"/>
          <w:szCs w:val="20"/>
        </w:rPr>
        <w:t>:</w:t>
      </w:r>
      <w:r w:rsidRPr="00740C11">
        <w:rPr>
          <w:rFonts w:ascii="Arial" w:hAnsi="Arial" w:cs="Arial"/>
          <w:b/>
          <w:bCs/>
          <w:sz w:val="20"/>
          <w:szCs w:val="20"/>
        </w:rPr>
        <w:t xml:space="preserve"> </w:t>
      </w:r>
      <w:r w:rsidRPr="00740C11">
        <w:rPr>
          <w:rFonts w:ascii="Arial" w:hAnsi="Arial" w:cs="Arial"/>
          <w:sz w:val="20"/>
          <w:szCs w:val="20"/>
        </w:rPr>
        <w:t xml:space="preserve">In consideration of the execution or renewal of a Lease, Rental or Occupancy Agreement between Owner(s) and Tenant(s) of the dwelling unit within Oak Tree Farm (“Lease Agreement”), the Owner(s) and Tenant(s) agree as follows: The Owner(s) or his/her agent will provide the Tenant(s) a current copy of Declaration of Restrictions, and the tenant must sign an addendum to the lease agreeing to abide by the Declarations of Restrictions. The Tenant, any member of the Tenant’s household or a guest or other person under the Tenant’s control shall not engage in criminal activity, or any act intended to facilitate criminal activity on or near the said premises. Tenant or any member of the Tenant’s household will not permit the dwelling to be used for, or to facilitate, criminal activity or illegal activity, regardless of whether the individual engaging in such activity is a member of the household or a guest. Tenant, any member of the Tenant’s household or a guest or other person under the Tenant’s control shall not engage in any activity that jeopardizes the health, safety, and welfare of anyone or involves imminent serious property damage.  Failure to abide by the above provisions shall be a material and irreparable violation of the lease and good cause for immediate termination of tenancy. </w:t>
      </w:r>
    </w:p>
    <w:p w14:paraId="3224DB43" w14:textId="77777777" w:rsidR="00524938" w:rsidRPr="00740C11" w:rsidRDefault="00524938" w:rsidP="00524938">
      <w:pPr>
        <w:pStyle w:val="Default"/>
        <w:ind w:left="720"/>
        <w:rPr>
          <w:rFonts w:ascii="Arial" w:hAnsi="Arial" w:cs="Arial"/>
          <w:sz w:val="20"/>
          <w:szCs w:val="20"/>
        </w:rPr>
      </w:pPr>
    </w:p>
    <w:p w14:paraId="4AFC7520" w14:textId="77777777" w:rsidR="00524938" w:rsidRPr="00740C11" w:rsidRDefault="00524938" w:rsidP="00524938">
      <w:pPr>
        <w:pStyle w:val="Default"/>
        <w:ind w:left="720"/>
        <w:rPr>
          <w:rFonts w:ascii="Arial" w:hAnsi="Arial" w:cs="Arial"/>
          <w:sz w:val="20"/>
          <w:szCs w:val="20"/>
        </w:rPr>
      </w:pPr>
      <w:r w:rsidRPr="00740C11">
        <w:rPr>
          <w:rFonts w:ascii="Arial" w:hAnsi="Arial" w:cs="Arial"/>
          <w:b/>
          <w:bCs/>
          <w:sz w:val="20"/>
          <w:szCs w:val="20"/>
        </w:rPr>
        <w:t>4. Penalty for failure to register</w:t>
      </w:r>
      <w:r w:rsidR="00C57C6A">
        <w:rPr>
          <w:rFonts w:ascii="Arial" w:hAnsi="Arial" w:cs="Arial"/>
          <w:b/>
          <w:bCs/>
          <w:sz w:val="20"/>
          <w:szCs w:val="20"/>
        </w:rPr>
        <w:t>:</w:t>
      </w:r>
      <w:r w:rsidRPr="00740C11">
        <w:rPr>
          <w:rFonts w:ascii="Arial" w:hAnsi="Arial" w:cs="Arial"/>
          <w:b/>
          <w:bCs/>
          <w:sz w:val="20"/>
          <w:szCs w:val="20"/>
        </w:rPr>
        <w:t xml:space="preserve"> </w:t>
      </w:r>
      <w:r w:rsidRPr="00740C11">
        <w:rPr>
          <w:rFonts w:ascii="Arial" w:hAnsi="Arial" w:cs="Arial"/>
          <w:sz w:val="20"/>
          <w:szCs w:val="20"/>
        </w:rPr>
        <w:t xml:space="preserve">Failure to register as required will result in a fine to be determined by the Board of Directors. </w:t>
      </w:r>
    </w:p>
    <w:p w14:paraId="52263A05" w14:textId="77777777" w:rsidR="00524938" w:rsidRPr="00740C11" w:rsidRDefault="00524938" w:rsidP="00524938">
      <w:pPr>
        <w:pStyle w:val="Default"/>
        <w:ind w:left="720"/>
        <w:rPr>
          <w:rFonts w:ascii="Arial" w:hAnsi="Arial" w:cs="Arial"/>
          <w:sz w:val="20"/>
          <w:szCs w:val="20"/>
        </w:rPr>
      </w:pPr>
    </w:p>
    <w:p w14:paraId="1F8CB327" w14:textId="77777777" w:rsidR="00524938" w:rsidRPr="00740C11" w:rsidRDefault="00524938" w:rsidP="00524938">
      <w:pPr>
        <w:pStyle w:val="Default"/>
        <w:ind w:left="720"/>
        <w:rPr>
          <w:rFonts w:ascii="Arial" w:hAnsi="Arial" w:cs="Arial"/>
          <w:sz w:val="20"/>
          <w:szCs w:val="20"/>
        </w:rPr>
      </w:pPr>
      <w:r w:rsidRPr="00740C11">
        <w:rPr>
          <w:rFonts w:ascii="Arial" w:hAnsi="Arial" w:cs="Arial"/>
          <w:b/>
          <w:bCs/>
          <w:sz w:val="20"/>
          <w:szCs w:val="20"/>
        </w:rPr>
        <w:t>5. Annual Homeowner’s Association Dues</w:t>
      </w:r>
      <w:r w:rsidR="00C57C6A">
        <w:rPr>
          <w:rFonts w:ascii="Arial" w:hAnsi="Arial" w:cs="Arial"/>
          <w:b/>
          <w:bCs/>
          <w:sz w:val="20"/>
          <w:szCs w:val="20"/>
        </w:rPr>
        <w:t>:</w:t>
      </w:r>
      <w:r w:rsidRPr="00740C11">
        <w:rPr>
          <w:rFonts w:ascii="Arial" w:hAnsi="Arial" w:cs="Arial"/>
          <w:b/>
          <w:bCs/>
          <w:sz w:val="20"/>
          <w:szCs w:val="20"/>
        </w:rPr>
        <w:t xml:space="preserve"> </w:t>
      </w:r>
      <w:r w:rsidRPr="00740C11">
        <w:rPr>
          <w:rFonts w:ascii="Arial" w:hAnsi="Arial" w:cs="Arial"/>
          <w:sz w:val="20"/>
          <w:szCs w:val="20"/>
        </w:rPr>
        <w:t xml:space="preserve">The Owner agrees that payment of the annual Homeowner’s Association Dues is the responsibility of the Owner. </w:t>
      </w:r>
    </w:p>
    <w:p w14:paraId="73C190C5" w14:textId="77777777" w:rsidR="00524938" w:rsidRPr="00740C11" w:rsidRDefault="00524938" w:rsidP="00524938">
      <w:pPr>
        <w:pStyle w:val="Default"/>
        <w:rPr>
          <w:rFonts w:ascii="Arial" w:hAnsi="Arial" w:cs="Arial"/>
          <w:sz w:val="20"/>
          <w:szCs w:val="20"/>
        </w:rPr>
      </w:pPr>
    </w:p>
    <w:p w14:paraId="63DBB8D8" w14:textId="77777777" w:rsidR="000E6608" w:rsidRPr="00740C11" w:rsidRDefault="00C57C6A" w:rsidP="00E6215E">
      <w:pPr>
        <w:pStyle w:val="CM7"/>
        <w:spacing w:after="120" w:line="271" w:lineRule="atLeast"/>
        <w:rPr>
          <w:rFonts w:ascii="Arial" w:hAnsi="Arial" w:cs="Arial"/>
          <w:color w:val="000000"/>
          <w:sz w:val="23"/>
          <w:szCs w:val="23"/>
        </w:rPr>
      </w:pPr>
      <w:r w:rsidRPr="00C57C6A">
        <w:rPr>
          <w:rFonts w:ascii="Arial" w:hAnsi="Arial" w:cs="Arial"/>
          <w:color w:val="000000"/>
          <w:sz w:val="23"/>
          <w:szCs w:val="23"/>
        </w:rPr>
        <w:t>The processing fee is $150.00. Late fees for failure to submit the registration form and the processing fee upon occupancy of a new tenant shall be an initial late fee of $250.00 at 30 days from occupancy and $50.00 each and every month commencing one calendar month from the initial late fee and continuing until the registration form, processing fee, and all late fees are received by Oak Tree Farm.</w:t>
      </w:r>
    </w:p>
    <w:p w14:paraId="7F4F2A3B" w14:textId="77777777" w:rsidR="000E6608" w:rsidRPr="00740C11" w:rsidRDefault="000E6608" w:rsidP="00E6215E">
      <w:pPr>
        <w:pStyle w:val="CM7"/>
        <w:spacing w:after="120" w:line="271" w:lineRule="atLeast"/>
        <w:rPr>
          <w:rFonts w:ascii="Arial" w:hAnsi="Arial" w:cs="Arial"/>
          <w:color w:val="000000"/>
          <w:sz w:val="23"/>
          <w:szCs w:val="23"/>
        </w:rPr>
      </w:pPr>
      <w:r w:rsidRPr="00740C11">
        <w:rPr>
          <w:rFonts w:ascii="Arial" w:hAnsi="Arial" w:cs="Arial"/>
          <w:color w:val="000000"/>
          <w:sz w:val="23"/>
          <w:szCs w:val="23"/>
        </w:rPr>
        <w:t xml:space="preserve">Pool </w:t>
      </w:r>
      <w:r w:rsidR="00524938" w:rsidRPr="00740C11">
        <w:rPr>
          <w:rFonts w:ascii="Arial" w:hAnsi="Arial" w:cs="Arial"/>
          <w:color w:val="000000"/>
          <w:sz w:val="23"/>
          <w:szCs w:val="23"/>
        </w:rPr>
        <w:t xml:space="preserve">access </w:t>
      </w:r>
      <w:r w:rsidR="00BF558B">
        <w:rPr>
          <w:rFonts w:ascii="Arial" w:hAnsi="Arial" w:cs="Arial"/>
          <w:color w:val="000000"/>
          <w:sz w:val="23"/>
          <w:szCs w:val="23"/>
        </w:rPr>
        <w:t>will</w:t>
      </w:r>
      <w:r w:rsidR="00524938" w:rsidRPr="00740C11">
        <w:rPr>
          <w:rFonts w:ascii="Arial" w:hAnsi="Arial" w:cs="Arial"/>
          <w:color w:val="000000"/>
          <w:sz w:val="23"/>
          <w:szCs w:val="23"/>
        </w:rPr>
        <w:t xml:space="preserve"> be granted </w:t>
      </w:r>
      <w:r w:rsidRPr="00740C11">
        <w:rPr>
          <w:rFonts w:ascii="Arial" w:hAnsi="Arial" w:cs="Arial"/>
          <w:color w:val="000000"/>
          <w:sz w:val="23"/>
          <w:szCs w:val="23"/>
        </w:rPr>
        <w:t xml:space="preserve">to EITHER the owner, or the tenant, not both. </w:t>
      </w:r>
    </w:p>
    <w:p w14:paraId="1B140BA0" w14:textId="77777777" w:rsidR="000E6608" w:rsidRPr="00740C11" w:rsidRDefault="000E6608" w:rsidP="00E6215E">
      <w:pPr>
        <w:pStyle w:val="CM7"/>
        <w:spacing w:after="120" w:line="271" w:lineRule="atLeast"/>
        <w:rPr>
          <w:rFonts w:ascii="Arial" w:hAnsi="Arial" w:cs="Arial"/>
          <w:color w:val="000000"/>
          <w:sz w:val="23"/>
          <w:szCs w:val="23"/>
        </w:rPr>
      </w:pPr>
      <w:r w:rsidRPr="00740C11">
        <w:rPr>
          <w:rFonts w:ascii="Arial" w:hAnsi="Arial" w:cs="Arial"/>
          <w:color w:val="000000"/>
          <w:sz w:val="23"/>
          <w:szCs w:val="23"/>
        </w:rPr>
        <w:t xml:space="preserve">There will be no subleases, and all leases must be for a </w:t>
      </w:r>
      <w:r w:rsidR="00524938" w:rsidRPr="00740C11">
        <w:rPr>
          <w:rFonts w:ascii="Arial" w:hAnsi="Arial" w:cs="Arial"/>
          <w:color w:val="000000"/>
          <w:sz w:val="23"/>
          <w:szCs w:val="23"/>
        </w:rPr>
        <w:t>single-family</w:t>
      </w:r>
      <w:r w:rsidRPr="00740C11">
        <w:rPr>
          <w:rFonts w:ascii="Arial" w:hAnsi="Arial" w:cs="Arial"/>
          <w:color w:val="000000"/>
          <w:sz w:val="23"/>
          <w:szCs w:val="23"/>
        </w:rPr>
        <w:t xml:space="preserve"> residence. </w:t>
      </w:r>
    </w:p>
    <w:p w14:paraId="6B0ECC11" w14:textId="77777777" w:rsidR="00E6215E" w:rsidRPr="00740C11" w:rsidRDefault="00C57C6A" w:rsidP="00E8165A">
      <w:pPr>
        <w:pStyle w:val="Default"/>
        <w:spacing w:line="278" w:lineRule="atLeast"/>
        <w:rPr>
          <w:rFonts w:ascii="Arial" w:hAnsi="Arial" w:cs="Arial"/>
          <w:sz w:val="23"/>
          <w:szCs w:val="23"/>
        </w:rPr>
      </w:pPr>
      <w:r w:rsidRPr="00C57C6A">
        <w:rPr>
          <w:rFonts w:ascii="Arial" w:hAnsi="Arial" w:cs="Arial"/>
          <w:sz w:val="23"/>
          <w:szCs w:val="23"/>
        </w:rPr>
        <w:t>The tenant registration form is attached to this policy.  Return completed registration form and processing fee to</w:t>
      </w:r>
      <w:r w:rsidR="000E6608" w:rsidRPr="00740C11">
        <w:rPr>
          <w:rFonts w:ascii="Arial" w:hAnsi="Arial" w:cs="Arial"/>
          <w:sz w:val="23"/>
          <w:szCs w:val="23"/>
        </w:rPr>
        <w:t xml:space="preserve">: </w:t>
      </w:r>
    </w:p>
    <w:p w14:paraId="31B7AB4D" w14:textId="77777777" w:rsidR="00E6215E" w:rsidRPr="00740C11" w:rsidRDefault="000E6608" w:rsidP="00E6215E">
      <w:pPr>
        <w:pStyle w:val="Default"/>
        <w:spacing w:line="278" w:lineRule="atLeast"/>
        <w:ind w:firstLine="720"/>
        <w:rPr>
          <w:rFonts w:ascii="Arial" w:hAnsi="Arial" w:cs="Arial"/>
          <w:sz w:val="23"/>
          <w:szCs w:val="23"/>
        </w:rPr>
      </w:pPr>
      <w:r w:rsidRPr="00740C11">
        <w:rPr>
          <w:rFonts w:ascii="Arial" w:hAnsi="Arial" w:cs="Arial"/>
          <w:sz w:val="23"/>
          <w:szCs w:val="23"/>
        </w:rPr>
        <w:t xml:space="preserve">Oak Tree Farm </w:t>
      </w:r>
    </w:p>
    <w:p w14:paraId="6E337E04" w14:textId="77777777" w:rsidR="00E6215E" w:rsidRPr="00740C11" w:rsidRDefault="000E6608" w:rsidP="00E6215E">
      <w:pPr>
        <w:pStyle w:val="Default"/>
        <w:spacing w:line="278" w:lineRule="atLeast"/>
        <w:ind w:firstLine="720"/>
        <w:rPr>
          <w:rFonts w:ascii="Arial" w:hAnsi="Arial" w:cs="Arial"/>
          <w:sz w:val="23"/>
          <w:szCs w:val="23"/>
        </w:rPr>
      </w:pPr>
      <w:r w:rsidRPr="00740C11">
        <w:rPr>
          <w:rFonts w:ascii="Arial" w:hAnsi="Arial" w:cs="Arial"/>
          <w:sz w:val="23"/>
          <w:szCs w:val="23"/>
        </w:rPr>
        <w:t>P</w:t>
      </w:r>
      <w:r w:rsidR="00C57C6A">
        <w:rPr>
          <w:rFonts w:ascii="Arial" w:hAnsi="Arial" w:cs="Arial"/>
          <w:sz w:val="23"/>
          <w:szCs w:val="23"/>
        </w:rPr>
        <w:t>.</w:t>
      </w:r>
      <w:r w:rsidRPr="00740C11">
        <w:rPr>
          <w:rFonts w:ascii="Arial" w:hAnsi="Arial" w:cs="Arial"/>
          <w:sz w:val="23"/>
          <w:szCs w:val="23"/>
        </w:rPr>
        <w:t>O</w:t>
      </w:r>
      <w:r w:rsidR="00C57C6A">
        <w:rPr>
          <w:rFonts w:ascii="Arial" w:hAnsi="Arial" w:cs="Arial"/>
          <w:sz w:val="23"/>
          <w:szCs w:val="23"/>
        </w:rPr>
        <w:t>.</w:t>
      </w:r>
      <w:r w:rsidRPr="00740C11">
        <w:rPr>
          <w:rFonts w:ascii="Arial" w:hAnsi="Arial" w:cs="Arial"/>
          <w:sz w:val="23"/>
          <w:szCs w:val="23"/>
        </w:rPr>
        <w:t xml:space="preserve"> Box 172</w:t>
      </w:r>
    </w:p>
    <w:p w14:paraId="48763F83" w14:textId="77777777" w:rsidR="000E6608" w:rsidRPr="00740C11" w:rsidRDefault="000E6608" w:rsidP="00E6215E">
      <w:pPr>
        <w:pStyle w:val="Default"/>
        <w:spacing w:line="278" w:lineRule="atLeast"/>
        <w:ind w:firstLine="720"/>
        <w:rPr>
          <w:rFonts w:ascii="Arial" w:hAnsi="Arial" w:cs="Arial"/>
          <w:sz w:val="23"/>
          <w:szCs w:val="23"/>
        </w:rPr>
      </w:pPr>
      <w:r w:rsidRPr="00740C11">
        <w:rPr>
          <w:rFonts w:ascii="Arial" w:hAnsi="Arial" w:cs="Arial"/>
          <w:sz w:val="23"/>
          <w:szCs w:val="23"/>
        </w:rPr>
        <w:t>Lee's Summit, MO 64063</w:t>
      </w:r>
    </w:p>
    <w:p w14:paraId="7B6F5955" w14:textId="77777777" w:rsidR="00B64221" w:rsidRDefault="00B64221" w:rsidP="00E32296">
      <w:pPr>
        <w:autoSpaceDE w:val="0"/>
        <w:autoSpaceDN w:val="0"/>
        <w:adjustRightInd w:val="0"/>
        <w:spacing w:after="0" w:line="240" w:lineRule="auto"/>
        <w:jc w:val="center"/>
        <w:rPr>
          <w:rFonts w:ascii="Arial" w:hAnsi="Arial" w:cs="Arial"/>
          <w:b/>
          <w:bCs/>
          <w:sz w:val="24"/>
          <w:szCs w:val="24"/>
        </w:rPr>
        <w:sectPr w:rsidR="00B64221" w:rsidSect="00247DFE">
          <w:headerReference w:type="default" r:id="rId7"/>
          <w:footerReference w:type="default" r:id="rId8"/>
          <w:type w:val="continuous"/>
          <w:pgSz w:w="12240" w:h="16340"/>
          <w:pgMar w:top="1440" w:right="1080" w:bottom="1440" w:left="1080" w:header="720" w:footer="720" w:gutter="0"/>
          <w:cols w:space="720"/>
          <w:noEndnote/>
          <w:docGrid w:linePitch="299"/>
        </w:sectPr>
      </w:pPr>
    </w:p>
    <w:p w14:paraId="79C2FC6C" w14:textId="77777777" w:rsidR="003447FA" w:rsidRDefault="003447FA" w:rsidP="003447FA">
      <w:pPr>
        <w:autoSpaceDE w:val="0"/>
        <w:autoSpaceDN w:val="0"/>
        <w:adjustRightInd w:val="0"/>
        <w:spacing w:after="120" w:line="240" w:lineRule="auto"/>
        <w:jc w:val="center"/>
        <w:rPr>
          <w:rFonts w:ascii="Arial" w:hAnsi="Arial" w:cs="Arial"/>
          <w:bCs/>
        </w:rPr>
      </w:pPr>
    </w:p>
    <w:p w14:paraId="485AC6D3" w14:textId="77777777" w:rsidR="00A04944" w:rsidRDefault="00C57C6A" w:rsidP="004321F6">
      <w:pPr>
        <w:autoSpaceDE w:val="0"/>
        <w:autoSpaceDN w:val="0"/>
        <w:adjustRightInd w:val="0"/>
        <w:spacing w:after="0" w:line="240" w:lineRule="auto"/>
        <w:jc w:val="center"/>
        <w:rPr>
          <w:rFonts w:ascii="Arial" w:hAnsi="Arial" w:cs="Arial"/>
          <w:bCs/>
          <w:iCs/>
        </w:rPr>
      </w:pPr>
      <w:r w:rsidRPr="00C57C6A">
        <w:rPr>
          <w:rFonts w:ascii="Arial" w:hAnsi="Arial" w:cs="Arial"/>
          <w:bCs/>
          <w:iCs/>
        </w:rPr>
        <w:t>Owners who rent or lease Oak Tree Farm properties, and the Tenants who occupy such properties, are required to complete, sign, and return this Lease Addendum/Rental Registration and $150.00 processing fee to the following address.  Registrations not received within 30 days of occupancy by a new tenant incur an initial late fee of $250.00 and recurring late fees as specified in the Tenant Registration Policy</w:t>
      </w:r>
      <w:r w:rsidR="004321F6">
        <w:rPr>
          <w:rFonts w:ascii="Arial" w:hAnsi="Arial" w:cs="Arial"/>
          <w:bCs/>
          <w:iCs/>
        </w:rPr>
        <w:t>.</w:t>
      </w:r>
    </w:p>
    <w:p w14:paraId="5D8A75C6" w14:textId="77777777" w:rsidR="004321F6" w:rsidRPr="004321F6" w:rsidRDefault="004321F6" w:rsidP="004321F6">
      <w:pPr>
        <w:autoSpaceDE w:val="0"/>
        <w:autoSpaceDN w:val="0"/>
        <w:adjustRightInd w:val="0"/>
        <w:spacing w:after="0" w:line="240" w:lineRule="auto"/>
        <w:jc w:val="center"/>
        <w:rPr>
          <w:rFonts w:ascii="Arial" w:hAnsi="Arial" w:cs="Arial"/>
          <w:bCs/>
          <w:iCs/>
        </w:rPr>
      </w:pPr>
    </w:p>
    <w:p w14:paraId="23D52711" w14:textId="77777777" w:rsidR="00E32296" w:rsidRPr="00740C11" w:rsidRDefault="00C57C6A" w:rsidP="00E32296">
      <w:pPr>
        <w:autoSpaceDE w:val="0"/>
        <w:autoSpaceDN w:val="0"/>
        <w:adjustRightInd w:val="0"/>
        <w:spacing w:after="0" w:line="240" w:lineRule="auto"/>
        <w:jc w:val="center"/>
        <w:rPr>
          <w:rFonts w:ascii="Arial" w:hAnsi="Arial" w:cs="Arial"/>
          <w:b/>
          <w:bCs/>
        </w:rPr>
      </w:pPr>
      <w:r w:rsidRPr="00C57C6A">
        <w:rPr>
          <w:rFonts w:ascii="Arial" w:hAnsi="Arial" w:cs="Arial"/>
          <w:bCs/>
        </w:rPr>
        <w:t>Oak Tree Farm, P.O. Box 172, Lee's Summit, MO 64063</w:t>
      </w:r>
    </w:p>
    <w:p w14:paraId="43486D80" w14:textId="77777777" w:rsidR="00A04944" w:rsidRPr="00740C11" w:rsidRDefault="00A04944" w:rsidP="00E32296">
      <w:pPr>
        <w:autoSpaceDE w:val="0"/>
        <w:autoSpaceDN w:val="0"/>
        <w:adjustRightInd w:val="0"/>
        <w:spacing w:after="0" w:line="240" w:lineRule="auto"/>
        <w:rPr>
          <w:rFonts w:ascii="Arial" w:hAnsi="Arial" w:cs="Arial"/>
          <w:bCs/>
        </w:rPr>
      </w:pPr>
    </w:p>
    <w:p w14:paraId="4C9D956D" w14:textId="77777777" w:rsidR="00A04944" w:rsidRPr="00740C11" w:rsidRDefault="00A04944" w:rsidP="00E32296">
      <w:pPr>
        <w:autoSpaceDE w:val="0"/>
        <w:autoSpaceDN w:val="0"/>
        <w:adjustRightInd w:val="0"/>
        <w:spacing w:after="0" w:line="240" w:lineRule="auto"/>
        <w:rPr>
          <w:rFonts w:ascii="Arial" w:hAnsi="Arial" w:cs="Arial"/>
          <w:bCs/>
        </w:rPr>
      </w:pPr>
    </w:p>
    <w:p w14:paraId="547A4CD7" w14:textId="00E8BDD6" w:rsidR="003447FA" w:rsidRDefault="00A04944" w:rsidP="003447FA">
      <w:pPr>
        <w:tabs>
          <w:tab w:val="left" w:pos="7200"/>
        </w:tabs>
        <w:autoSpaceDE w:val="0"/>
        <w:autoSpaceDN w:val="0"/>
        <w:adjustRightInd w:val="0"/>
        <w:spacing w:after="120" w:line="240" w:lineRule="auto"/>
        <w:rPr>
          <w:rFonts w:ascii="Arial" w:hAnsi="Arial" w:cs="Arial"/>
          <w:bCs/>
        </w:rPr>
      </w:pPr>
      <w:r w:rsidRPr="003447FA">
        <w:rPr>
          <w:rFonts w:ascii="Arial" w:hAnsi="Arial" w:cs="Arial"/>
          <w:b/>
          <w:bCs/>
        </w:rPr>
        <w:t>Property address</w:t>
      </w:r>
      <w:r w:rsidR="005D7CAE" w:rsidRPr="003447FA">
        <w:rPr>
          <w:rFonts w:ascii="Arial" w:hAnsi="Arial" w:cs="Arial"/>
          <w:b/>
          <w:bCs/>
        </w:rPr>
        <w:t>:</w:t>
      </w:r>
      <w:r w:rsidR="005D7CAE" w:rsidRPr="00740C11">
        <w:rPr>
          <w:rFonts w:ascii="Arial" w:hAnsi="Arial" w:cs="Arial"/>
          <w:bCs/>
        </w:rPr>
        <w:t xml:space="preserve"> </w:t>
      </w:r>
      <w:r w:rsidR="005D7CAE" w:rsidRPr="00740C11">
        <w:rPr>
          <w:rFonts w:ascii="Arial" w:hAnsi="Arial" w:cs="Arial"/>
          <w:bCs/>
        </w:rPr>
        <w:fldChar w:fldCharType="begin">
          <w:ffData>
            <w:name w:val="Text2"/>
            <w:enabled/>
            <w:calcOnExit w:val="0"/>
            <w:textInput/>
          </w:ffData>
        </w:fldChar>
      </w:r>
      <w:bookmarkStart w:id="0" w:name="Text2"/>
      <w:r w:rsidR="005D7CAE" w:rsidRPr="00740C11">
        <w:rPr>
          <w:rFonts w:ascii="Arial" w:hAnsi="Arial" w:cs="Arial"/>
          <w:bCs/>
        </w:rPr>
        <w:instrText xml:space="preserve"> FORMTEXT </w:instrText>
      </w:r>
      <w:r w:rsidR="005D7CAE" w:rsidRPr="00740C11">
        <w:rPr>
          <w:rFonts w:ascii="Arial" w:hAnsi="Arial" w:cs="Arial"/>
          <w:bCs/>
        </w:rPr>
      </w:r>
      <w:r w:rsidR="005D7CAE" w:rsidRPr="00740C11">
        <w:rPr>
          <w:rFonts w:ascii="Arial" w:hAnsi="Arial" w:cs="Arial"/>
          <w:bCs/>
        </w:rPr>
        <w:fldChar w:fldCharType="separate"/>
      </w:r>
      <w:r w:rsidR="00683BA5">
        <w:rPr>
          <w:rFonts w:ascii="Arial" w:hAnsi="Arial" w:cs="Arial"/>
          <w:bCs/>
          <w:noProof/>
        </w:rPr>
        <w:t xml:space="preserve">   </w:t>
      </w:r>
      <w:bookmarkStart w:id="1" w:name="_GoBack"/>
      <w:bookmarkEnd w:id="1"/>
      <w:r w:rsidR="005D7CAE" w:rsidRPr="00740C11">
        <w:rPr>
          <w:rFonts w:ascii="Arial" w:hAnsi="Arial" w:cs="Arial"/>
          <w:bCs/>
        </w:rPr>
        <w:fldChar w:fldCharType="end"/>
      </w:r>
      <w:bookmarkEnd w:id="0"/>
    </w:p>
    <w:p w14:paraId="72E2B090" w14:textId="77777777" w:rsidR="00A04944" w:rsidRPr="00740C11" w:rsidRDefault="00A04944" w:rsidP="00247DFE">
      <w:pPr>
        <w:tabs>
          <w:tab w:val="left" w:pos="7200"/>
        </w:tabs>
        <w:autoSpaceDE w:val="0"/>
        <w:autoSpaceDN w:val="0"/>
        <w:adjustRightInd w:val="0"/>
        <w:spacing w:after="0" w:line="240" w:lineRule="auto"/>
        <w:rPr>
          <w:rFonts w:ascii="Arial" w:hAnsi="Arial" w:cs="Arial"/>
          <w:bCs/>
        </w:rPr>
      </w:pPr>
      <w:r w:rsidRPr="003447FA">
        <w:rPr>
          <w:rFonts w:ascii="Arial" w:hAnsi="Arial" w:cs="Arial"/>
          <w:b/>
          <w:bCs/>
        </w:rPr>
        <w:t>Lot #</w:t>
      </w:r>
      <w:r w:rsidR="00452A4E" w:rsidRPr="003447FA">
        <w:rPr>
          <w:rFonts w:ascii="Arial" w:hAnsi="Arial" w:cs="Arial"/>
          <w:b/>
          <w:bCs/>
        </w:rPr>
        <w:t>:</w:t>
      </w:r>
      <w:r w:rsidR="00452A4E" w:rsidRPr="00740C11">
        <w:rPr>
          <w:rFonts w:ascii="Arial" w:hAnsi="Arial" w:cs="Arial"/>
          <w:bCs/>
        </w:rPr>
        <w:t xml:space="preserve"> </w:t>
      </w:r>
      <w:r w:rsidR="002A06A4" w:rsidRPr="00740C11">
        <w:rPr>
          <w:rFonts w:ascii="Arial" w:hAnsi="Arial" w:cs="Arial"/>
          <w:bCs/>
        </w:rPr>
        <w:fldChar w:fldCharType="begin">
          <w:ffData>
            <w:name w:val="Text1"/>
            <w:enabled/>
            <w:calcOnExit w:val="0"/>
            <w:textInput/>
          </w:ffData>
        </w:fldChar>
      </w:r>
      <w:bookmarkStart w:id="2" w:name="Text1"/>
      <w:r w:rsidR="002A06A4" w:rsidRPr="00740C11">
        <w:rPr>
          <w:rFonts w:ascii="Arial" w:hAnsi="Arial" w:cs="Arial"/>
          <w:bCs/>
        </w:rPr>
        <w:instrText xml:space="preserve"> FORMTEXT </w:instrText>
      </w:r>
      <w:r w:rsidR="002A06A4" w:rsidRPr="00740C11">
        <w:rPr>
          <w:rFonts w:ascii="Arial" w:hAnsi="Arial" w:cs="Arial"/>
          <w:bCs/>
        </w:rPr>
      </w:r>
      <w:r w:rsidR="002A06A4" w:rsidRPr="00740C11">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2A06A4" w:rsidRPr="00740C11">
        <w:rPr>
          <w:rFonts w:ascii="Arial" w:hAnsi="Arial" w:cs="Arial"/>
          <w:bCs/>
        </w:rPr>
        <w:fldChar w:fldCharType="end"/>
      </w:r>
      <w:bookmarkEnd w:id="2"/>
    </w:p>
    <w:p w14:paraId="7D9C8A0E" w14:textId="77777777" w:rsidR="00247DFE" w:rsidRDefault="00247DFE" w:rsidP="00E32296">
      <w:pPr>
        <w:autoSpaceDE w:val="0"/>
        <w:autoSpaceDN w:val="0"/>
        <w:adjustRightInd w:val="0"/>
        <w:spacing w:after="0" w:line="240" w:lineRule="auto"/>
        <w:rPr>
          <w:rFonts w:ascii="Arial" w:hAnsi="Arial" w:cs="Arial"/>
          <w:bCs/>
        </w:rPr>
      </w:pPr>
    </w:p>
    <w:p w14:paraId="79694420" w14:textId="77777777" w:rsidR="008713B0" w:rsidRDefault="008713B0" w:rsidP="00E32296">
      <w:pPr>
        <w:autoSpaceDE w:val="0"/>
        <w:autoSpaceDN w:val="0"/>
        <w:adjustRightInd w:val="0"/>
        <w:spacing w:after="0" w:line="240" w:lineRule="auto"/>
        <w:rPr>
          <w:rFonts w:ascii="Arial" w:hAnsi="Arial" w:cs="Arial"/>
          <w:bCs/>
        </w:rPr>
      </w:pPr>
    </w:p>
    <w:p w14:paraId="5667885E" w14:textId="77777777" w:rsidR="008713B0" w:rsidRPr="003447FA" w:rsidRDefault="008713B0" w:rsidP="008713B0">
      <w:pPr>
        <w:autoSpaceDE w:val="0"/>
        <w:autoSpaceDN w:val="0"/>
        <w:adjustRightInd w:val="0"/>
        <w:spacing w:after="120" w:line="240" w:lineRule="auto"/>
        <w:rPr>
          <w:rFonts w:ascii="Arial" w:hAnsi="Arial" w:cs="Arial"/>
          <w:b/>
          <w:bCs/>
          <w:sz w:val="24"/>
          <w:szCs w:val="24"/>
        </w:rPr>
      </w:pPr>
      <w:r w:rsidRPr="003447FA">
        <w:rPr>
          <w:rFonts w:ascii="Arial" w:hAnsi="Arial" w:cs="Arial"/>
          <w:b/>
          <w:bCs/>
          <w:sz w:val="24"/>
          <w:szCs w:val="24"/>
        </w:rPr>
        <w:t>Property owner and management</w:t>
      </w:r>
    </w:p>
    <w:tbl>
      <w:tblPr>
        <w:tblStyle w:val="GridTable1Light"/>
        <w:tblW w:w="0" w:type="auto"/>
        <w:tblLook w:val="04A0" w:firstRow="1" w:lastRow="0" w:firstColumn="1" w:lastColumn="0" w:noHBand="0" w:noVBand="1"/>
      </w:tblPr>
      <w:tblGrid>
        <w:gridCol w:w="1879"/>
        <w:gridCol w:w="1830"/>
        <w:gridCol w:w="2099"/>
      </w:tblGrid>
      <w:tr w:rsidR="00BF558B" w:rsidRPr="00BF558B" w14:paraId="574F9EF9" w14:textId="77777777" w:rsidTr="00BF5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E76B05" w14:textId="77777777" w:rsidR="00BF558B" w:rsidRPr="00BF558B" w:rsidRDefault="00BF558B" w:rsidP="00E32296">
            <w:pPr>
              <w:autoSpaceDE w:val="0"/>
              <w:autoSpaceDN w:val="0"/>
              <w:adjustRightInd w:val="0"/>
              <w:rPr>
                <w:rFonts w:ascii="Arial" w:hAnsi="Arial" w:cs="Arial"/>
                <w:bCs w:val="0"/>
              </w:rPr>
            </w:pPr>
          </w:p>
        </w:tc>
        <w:tc>
          <w:tcPr>
            <w:tcW w:w="0" w:type="auto"/>
          </w:tcPr>
          <w:p w14:paraId="350175BC" w14:textId="77777777" w:rsidR="00BF558B" w:rsidRPr="00BF558B" w:rsidRDefault="00BF558B" w:rsidP="00E3229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558B">
              <w:rPr>
                <w:rFonts w:ascii="Arial" w:hAnsi="Arial" w:cs="Arial"/>
                <w:bCs w:val="0"/>
              </w:rPr>
              <w:t>Property owner</w:t>
            </w:r>
          </w:p>
        </w:tc>
        <w:tc>
          <w:tcPr>
            <w:tcW w:w="0" w:type="auto"/>
          </w:tcPr>
          <w:p w14:paraId="140E7BC0" w14:textId="77777777" w:rsidR="00BF558B" w:rsidRDefault="00BF558B" w:rsidP="00E3229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558B">
              <w:rPr>
                <w:rFonts w:ascii="Arial" w:hAnsi="Arial" w:cs="Arial"/>
                <w:bCs w:val="0"/>
              </w:rPr>
              <w:t>Property manager</w:t>
            </w:r>
          </w:p>
          <w:p w14:paraId="0AAE2F0C" w14:textId="77777777" w:rsidR="008713B0" w:rsidRPr="00BF558B" w:rsidRDefault="008713B0" w:rsidP="00E3229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(If applicable)</w:t>
            </w:r>
          </w:p>
        </w:tc>
      </w:tr>
      <w:tr w:rsidR="00BF558B" w:rsidRPr="00BF558B" w14:paraId="73E7932F" w14:textId="77777777" w:rsidTr="00BF558B">
        <w:tc>
          <w:tcPr>
            <w:cnfStyle w:val="001000000000" w:firstRow="0" w:lastRow="0" w:firstColumn="1" w:lastColumn="0" w:oddVBand="0" w:evenVBand="0" w:oddHBand="0" w:evenHBand="0" w:firstRowFirstColumn="0" w:firstRowLastColumn="0" w:lastRowFirstColumn="0" w:lastRowLastColumn="0"/>
            <w:tcW w:w="0" w:type="auto"/>
          </w:tcPr>
          <w:p w14:paraId="24929877" w14:textId="77777777" w:rsidR="00BF558B" w:rsidRPr="00BF558B" w:rsidRDefault="00BF558B" w:rsidP="00E32296">
            <w:pPr>
              <w:autoSpaceDE w:val="0"/>
              <w:autoSpaceDN w:val="0"/>
              <w:adjustRightInd w:val="0"/>
              <w:rPr>
                <w:rFonts w:ascii="Arial" w:hAnsi="Arial" w:cs="Arial"/>
                <w:bCs w:val="0"/>
              </w:rPr>
            </w:pPr>
            <w:r w:rsidRPr="00BF558B">
              <w:rPr>
                <w:rFonts w:ascii="Arial" w:hAnsi="Arial" w:cs="Arial"/>
                <w:bCs w:val="0"/>
              </w:rPr>
              <w:t>Name</w:t>
            </w:r>
          </w:p>
        </w:tc>
        <w:tc>
          <w:tcPr>
            <w:tcW w:w="0" w:type="auto"/>
          </w:tcPr>
          <w:p w14:paraId="26EFD730" w14:textId="77777777" w:rsidR="00BF558B" w:rsidRPr="00BF558B" w:rsidRDefault="00BF558B" w:rsidP="00E322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44"/>
                  <w:enabled/>
                  <w:calcOnExit w:val="0"/>
                  <w:textInput/>
                </w:ffData>
              </w:fldChar>
            </w:r>
            <w:bookmarkStart w:id="3" w:name="Text44"/>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3"/>
          </w:p>
        </w:tc>
        <w:tc>
          <w:tcPr>
            <w:tcW w:w="0" w:type="auto"/>
          </w:tcPr>
          <w:p w14:paraId="5A1F0AA0" w14:textId="77777777" w:rsidR="00BF558B" w:rsidRPr="00BF558B" w:rsidRDefault="00BF558B" w:rsidP="00E322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48"/>
                  <w:enabled/>
                  <w:calcOnExit w:val="0"/>
                  <w:textInput/>
                </w:ffData>
              </w:fldChar>
            </w:r>
            <w:bookmarkStart w:id="4" w:name="Text48"/>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4"/>
          </w:p>
        </w:tc>
      </w:tr>
      <w:tr w:rsidR="00BF558B" w:rsidRPr="00BF558B" w14:paraId="5C2A1842" w14:textId="77777777" w:rsidTr="00BF558B">
        <w:tc>
          <w:tcPr>
            <w:cnfStyle w:val="001000000000" w:firstRow="0" w:lastRow="0" w:firstColumn="1" w:lastColumn="0" w:oddVBand="0" w:evenVBand="0" w:oddHBand="0" w:evenHBand="0" w:firstRowFirstColumn="0" w:firstRowLastColumn="0" w:lastRowFirstColumn="0" w:lastRowLastColumn="0"/>
            <w:tcW w:w="0" w:type="auto"/>
          </w:tcPr>
          <w:p w14:paraId="160663F8" w14:textId="77777777" w:rsidR="00BF558B" w:rsidRPr="00BF558B" w:rsidRDefault="00BF558B" w:rsidP="00E32296">
            <w:pPr>
              <w:autoSpaceDE w:val="0"/>
              <w:autoSpaceDN w:val="0"/>
              <w:adjustRightInd w:val="0"/>
              <w:rPr>
                <w:rFonts w:ascii="Arial" w:hAnsi="Arial" w:cs="Arial"/>
                <w:bCs w:val="0"/>
              </w:rPr>
            </w:pPr>
            <w:r w:rsidRPr="00BF558B">
              <w:rPr>
                <w:rFonts w:ascii="Arial" w:hAnsi="Arial" w:cs="Arial"/>
                <w:bCs w:val="0"/>
              </w:rPr>
              <w:t>Mailing address</w:t>
            </w:r>
          </w:p>
        </w:tc>
        <w:tc>
          <w:tcPr>
            <w:tcW w:w="0" w:type="auto"/>
          </w:tcPr>
          <w:p w14:paraId="0E35D82B" w14:textId="77777777" w:rsidR="00BF558B" w:rsidRPr="00BF558B" w:rsidRDefault="00BF558B" w:rsidP="009736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45"/>
                  <w:enabled/>
                  <w:calcOnExit w:val="0"/>
                  <w:textInput/>
                </w:ffData>
              </w:fldChar>
            </w:r>
            <w:bookmarkStart w:id="5" w:name="Text45"/>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5"/>
          </w:p>
        </w:tc>
        <w:tc>
          <w:tcPr>
            <w:tcW w:w="0" w:type="auto"/>
          </w:tcPr>
          <w:p w14:paraId="42B2B081" w14:textId="77777777" w:rsidR="00BF558B" w:rsidRPr="00BF558B" w:rsidRDefault="00BF558B" w:rsidP="00E322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49"/>
                  <w:enabled/>
                  <w:calcOnExit w:val="0"/>
                  <w:textInput/>
                </w:ffData>
              </w:fldChar>
            </w:r>
            <w:bookmarkStart w:id="6" w:name="Text49"/>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6"/>
          </w:p>
        </w:tc>
      </w:tr>
      <w:tr w:rsidR="00BF558B" w:rsidRPr="00BF558B" w14:paraId="278971EB" w14:textId="77777777" w:rsidTr="00BF558B">
        <w:tc>
          <w:tcPr>
            <w:cnfStyle w:val="001000000000" w:firstRow="0" w:lastRow="0" w:firstColumn="1" w:lastColumn="0" w:oddVBand="0" w:evenVBand="0" w:oddHBand="0" w:evenHBand="0" w:firstRowFirstColumn="0" w:firstRowLastColumn="0" w:lastRowFirstColumn="0" w:lastRowLastColumn="0"/>
            <w:tcW w:w="0" w:type="auto"/>
          </w:tcPr>
          <w:p w14:paraId="55F17C2F" w14:textId="77777777" w:rsidR="00BF558B" w:rsidRPr="00BF558B" w:rsidRDefault="00BF558B" w:rsidP="00E32296">
            <w:pPr>
              <w:autoSpaceDE w:val="0"/>
              <w:autoSpaceDN w:val="0"/>
              <w:adjustRightInd w:val="0"/>
              <w:rPr>
                <w:rFonts w:ascii="Arial" w:hAnsi="Arial" w:cs="Arial"/>
                <w:bCs w:val="0"/>
              </w:rPr>
            </w:pPr>
            <w:r w:rsidRPr="00BF558B">
              <w:rPr>
                <w:rFonts w:ascii="Arial" w:hAnsi="Arial" w:cs="Arial"/>
                <w:bCs w:val="0"/>
              </w:rPr>
              <w:t>Phone</w:t>
            </w:r>
          </w:p>
        </w:tc>
        <w:tc>
          <w:tcPr>
            <w:tcW w:w="0" w:type="auto"/>
          </w:tcPr>
          <w:p w14:paraId="2C35F99B" w14:textId="77777777" w:rsidR="00BF558B" w:rsidRPr="00BF558B" w:rsidRDefault="00BF558B" w:rsidP="00E322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46"/>
                  <w:enabled/>
                  <w:calcOnExit w:val="0"/>
                  <w:textInput/>
                </w:ffData>
              </w:fldChar>
            </w:r>
            <w:bookmarkStart w:id="7" w:name="Text46"/>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7"/>
          </w:p>
        </w:tc>
        <w:tc>
          <w:tcPr>
            <w:tcW w:w="0" w:type="auto"/>
          </w:tcPr>
          <w:p w14:paraId="2DB583AE" w14:textId="77777777" w:rsidR="00BF558B" w:rsidRPr="00BF558B" w:rsidRDefault="00BF558B" w:rsidP="00E322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50"/>
                  <w:enabled/>
                  <w:calcOnExit w:val="0"/>
                  <w:textInput/>
                </w:ffData>
              </w:fldChar>
            </w:r>
            <w:bookmarkStart w:id="8" w:name="Text50"/>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8"/>
          </w:p>
        </w:tc>
      </w:tr>
      <w:tr w:rsidR="00BF558B" w:rsidRPr="00BF558B" w14:paraId="37CEC12A" w14:textId="77777777" w:rsidTr="00BF558B">
        <w:tc>
          <w:tcPr>
            <w:cnfStyle w:val="001000000000" w:firstRow="0" w:lastRow="0" w:firstColumn="1" w:lastColumn="0" w:oddVBand="0" w:evenVBand="0" w:oddHBand="0" w:evenHBand="0" w:firstRowFirstColumn="0" w:firstRowLastColumn="0" w:lastRowFirstColumn="0" w:lastRowLastColumn="0"/>
            <w:tcW w:w="0" w:type="auto"/>
          </w:tcPr>
          <w:p w14:paraId="5EE417B1" w14:textId="77777777" w:rsidR="00BF558B" w:rsidRPr="00BF558B" w:rsidRDefault="00BF558B" w:rsidP="00E32296">
            <w:pPr>
              <w:autoSpaceDE w:val="0"/>
              <w:autoSpaceDN w:val="0"/>
              <w:adjustRightInd w:val="0"/>
              <w:rPr>
                <w:rFonts w:ascii="Arial" w:hAnsi="Arial" w:cs="Arial"/>
                <w:bCs w:val="0"/>
              </w:rPr>
            </w:pPr>
            <w:r w:rsidRPr="00BF558B">
              <w:rPr>
                <w:rFonts w:ascii="Arial" w:hAnsi="Arial" w:cs="Arial"/>
                <w:bCs w:val="0"/>
              </w:rPr>
              <w:t>Email</w:t>
            </w:r>
          </w:p>
        </w:tc>
        <w:tc>
          <w:tcPr>
            <w:tcW w:w="0" w:type="auto"/>
          </w:tcPr>
          <w:p w14:paraId="6F6DBA8A" w14:textId="77777777" w:rsidR="00BF558B" w:rsidRPr="00BF558B" w:rsidRDefault="00BF558B" w:rsidP="00E322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47"/>
                  <w:enabled/>
                  <w:calcOnExit w:val="0"/>
                  <w:textInput/>
                </w:ffData>
              </w:fldChar>
            </w:r>
            <w:bookmarkStart w:id="9" w:name="Text47"/>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9"/>
          </w:p>
        </w:tc>
        <w:tc>
          <w:tcPr>
            <w:tcW w:w="0" w:type="auto"/>
          </w:tcPr>
          <w:p w14:paraId="5F9A26C8" w14:textId="77777777" w:rsidR="00BF558B" w:rsidRPr="00BF558B" w:rsidRDefault="00BF558B" w:rsidP="00E322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51"/>
                  <w:enabled/>
                  <w:calcOnExit w:val="0"/>
                  <w:textInput/>
                </w:ffData>
              </w:fldChar>
            </w:r>
            <w:bookmarkStart w:id="10" w:name="Text51"/>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10"/>
          </w:p>
        </w:tc>
      </w:tr>
    </w:tbl>
    <w:p w14:paraId="11D5416D" w14:textId="77777777" w:rsidR="009B4A26" w:rsidRDefault="009B4A26" w:rsidP="00E32296">
      <w:pPr>
        <w:autoSpaceDE w:val="0"/>
        <w:autoSpaceDN w:val="0"/>
        <w:adjustRightInd w:val="0"/>
        <w:spacing w:after="0" w:line="240" w:lineRule="auto"/>
        <w:rPr>
          <w:rFonts w:ascii="Arial" w:hAnsi="Arial" w:cs="Arial"/>
          <w:b/>
          <w:bCs/>
        </w:rPr>
      </w:pPr>
    </w:p>
    <w:p w14:paraId="3D3BABEB" w14:textId="77777777" w:rsidR="008713B0" w:rsidRDefault="008713B0" w:rsidP="00E32296">
      <w:pPr>
        <w:autoSpaceDE w:val="0"/>
        <w:autoSpaceDN w:val="0"/>
        <w:adjustRightInd w:val="0"/>
        <w:spacing w:after="0" w:line="240" w:lineRule="auto"/>
        <w:rPr>
          <w:rFonts w:ascii="Arial" w:hAnsi="Arial" w:cs="Arial"/>
          <w:b/>
          <w:bCs/>
        </w:rPr>
      </w:pPr>
    </w:p>
    <w:p w14:paraId="353F2E7D" w14:textId="77777777" w:rsidR="00295EC6" w:rsidRPr="003447FA" w:rsidRDefault="00295EC6" w:rsidP="003447FA">
      <w:pPr>
        <w:autoSpaceDE w:val="0"/>
        <w:autoSpaceDN w:val="0"/>
        <w:adjustRightInd w:val="0"/>
        <w:spacing w:after="120" w:line="240" w:lineRule="auto"/>
        <w:rPr>
          <w:rFonts w:ascii="Arial" w:hAnsi="Arial" w:cs="Arial"/>
          <w:b/>
          <w:bCs/>
          <w:sz w:val="24"/>
          <w:szCs w:val="24"/>
        </w:rPr>
      </w:pPr>
      <w:r w:rsidRPr="003447FA">
        <w:rPr>
          <w:rFonts w:ascii="Arial" w:hAnsi="Arial" w:cs="Arial"/>
          <w:b/>
          <w:bCs/>
          <w:sz w:val="24"/>
          <w:szCs w:val="24"/>
        </w:rPr>
        <w:t>Lease</w:t>
      </w:r>
    </w:p>
    <w:p w14:paraId="53E73C43" w14:textId="77777777" w:rsidR="00295EC6" w:rsidRDefault="00295EC6" w:rsidP="00295EC6">
      <w:pPr>
        <w:tabs>
          <w:tab w:val="left" w:pos="1170"/>
        </w:tabs>
        <w:autoSpaceDE w:val="0"/>
        <w:autoSpaceDN w:val="0"/>
        <w:adjustRightInd w:val="0"/>
        <w:spacing w:after="0" w:line="240" w:lineRule="auto"/>
        <w:rPr>
          <w:rFonts w:ascii="Arial" w:hAnsi="Arial" w:cs="Arial"/>
          <w:bCs/>
        </w:rPr>
      </w:pPr>
      <w:r w:rsidRPr="00295EC6">
        <w:rPr>
          <w:rFonts w:ascii="Arial" w:hAnsi="Arial" w:cs="Arial"/>
          <w:bCs/>
        </w:rPr>
        <w:t>Start date:</w:t>
      </w:r>
      <w:r>
        <w:rPr>
          <w:rFonts w:ascii="Arial" w:hAnsi="Arial" w:cs="Arial"/>
          <w:bCs/>
        </w:rPr>
        <w:tab/>
      </w:r>
      <w:r>
        <w:rPr>
          <w:rFonts w:ascii="Arial" w:hAnsi="Arial" w:cs="Arial"/>
          <w:bCs/>
        </w:rPr>
        <w:fldChar w:fldCharType="begin">
          <w:ffData>
            <w:name w:val="Text15"/>
            <w:enabled/>
            <w:calcOnExit w:val="0"/>
            <w:textInput>
              <w:type w:val="date"/>
              <w:format w:val="MMMM d, yyyy"/>
            </w:textInput>
          </w:ffData>
        </w:fldChar>
      </w:r>
      <w:bookmarkStart w:id="11" w:name="Text15"/>
      <w:r>
        <w:rPr>
          <w:rFonts w:ascii="Arial" w:hAnsi="Arial" w:cs="Arial"/>
          <w:bCs/>
        </w:rPr>
        <w:instrText xml:space="preserve"> FORMTEXT </w:instrText>
      </w:r>
      <w:r>
        <w:rPr>
          <w:rFonts w:ascii="Arial" w:hAnsi="Arial" w:cs="Arial"/>
          <w:bCs/>
        </w:rPr>
      </w:r>
      <w:r>
        <w:rPr>
          <w:rFonts w:ascii="Arial" w:hAnsi="Arial" w:cs="Arial"/>
          <w:bCs/>
        </w:rPr>
        <w:fldChar w:fldCharType="separate"/>
      </w:r>
      <w:r w:rsidR="00333629">
        <w:rPr>
          <w:rFonts w:ascii="Arial" w:hAnsi="Arial" w:cs="Arial"/>
          <w:bCs/>
        </w:rPr>
        <w:t> </w:t>
      </w:r>
      <w:r w:rsidR="00333629">
        <w:rPr>
          <w:rFonts w:ascii="Arial" w:hAnsi="Arial" w:cs="Arial"/>
          <w:bCs/>
        </w:rPr>
        <w:t> </w:t>
      </w:r>
      <w:r w:rsidR="00333629">
        <w:rPr>
          <w:rFonts w:ascii="Arial" w:hAnsi="Arial" w:cs="Arial"/>
          <w:bCs/>
        </w:rPr>
        <w:t> </w:t>
      </w:r>
      <w:r w:rsidR="00333629">
        <w:rPr>
          <w:rFonts w:ascii="Arial" w:hAnsi="Arial" w:cs="Arial"/>
          <w:bCs/>
        </w:rPr>
        <w:t> </w:t>
      </w:r>
      <w:r w:rsidR="00333629">
        <w:rPr>
          <w:rFonts w:ascii="Arial" w:hAnsi="Arial" w:cs="Arial"/>
          <w:bCs/>
        </w:rPr>
        <w:t> </w:t>
      </w:r>
      <w:r>
        <w:rPr>
          <w:rFonts w:ascii="Arial" w:hAnsi="Arial" w:cs="Arial"/>
          <w:bCs/>
        </w:rPr>
        <w:fldChar w:fldCharType="end"/>
      </w:r>
      <w:bookmarkEnd w:id="11"/>
    </w:p>
    <w:p w14:paraId="68FFC1C9" w14:textId="77777777" w:rsidR="00295EC6" w:rsidRPr="00295EC6" w:rsidRDefault="00295EC6" w:rsidP="00295EC6">
      <w:pPr>
        <w:tabs>
          <w:tab w:val="left" w:pos="1170"/>
        </w:tabs>
        <w:autoSpaceDE w:val="0"/>
        <w:autoSpaceDN w:val="0"/>
        <w:adjustRightInd w:val="0"/>
        <w:spacing w:after="0" w:line="240" w:lineRule="auto"/>
        <w:rPr>
          <w:rFonts w:ascii="Arial" w:hAnsi="Arial" w:cs="Arial"/>
          <w:bCs/>
        </w:rPr>
      </w:pPr>
      <w:r>
        <w:rPr>
          <w:rFonts w:ascii="Arial" w:hAnsi="Arial" w:cs="Arial"/>
          <w:bCs/>
        </w:rPr>
        <w:t>End date:</w:t>
      </w:r>
      <w:r>
        <w:rPr>
          <w:rFonts w:ascii="Arial" w:hAnsi="Arial" w:cs="Arial"/>
          <w:bCs/>
        </w:rPr>
        <w:tab/>
      </w:r>
      <w:r>
        <w:rPr>
          <w:rFonts w:ascii="Arial" w:hAnsi="Arial" w:cs="Arial"/>
          <w:bCs/>
        </w:rPr>
        <w:fldChar w:fldCharType="begin">
          <w:ffData>
            <w:name w:val="Text16"/>
            <w:enabled/>
            <w:calcOnExit w:val="0"/>
            <w:textInput>
              <w:type w:val="date"/>
              <w:default w:val="July 31, 2018"/>
              <w:format w:val="MMMM d, yyyy"/>
            </w:textInput>
          </w:ffData>
        </w:fldChar>
      </w:r>
      <w:bookmarkStart w:id="12" w:name="Text16"/>
      <w:r>
        <w:rPr>
          <w:rFonts w:ascii="Arial" w:hAnsi="Arial" w:cs="Arial"/>
          <w:bCs/>
        </w:rPr>
        <w:instrText xml:space="preserve"> FORMTEXT </w:instrText>
      </w:r>
      <w:r>
        <w:rPr>
          <w:rFonts w:ascii="Arial" w:hAnsi="Arial" w:cs="Arial"/>
          <w:bCs/>
        </w:rPr>
      </w:r>
      <w:r>
        <w:rPr>
          <w:rFonts w:ascii="Arial" w:hAnsi="Arial" w:cs="Arial"/>
          <w:bCs/>
        </w:rPr>
        <w:fldChar w:fldCharType="separate"/>
      </w:r>
      <w:r w:rsidR="00333629">
        <w:rPr>
          <w:rFonts w:ascii="Arial" w:hAnsi="Arial" w:cs="Arial"/>
          <w:bCs/>
        </w:rPr>
        <w:t> </w:t>
      </w:r>
      <w:r w:rsidR="00333629">
        <w:rPr>
          <w:rFonts w:ascii="Arial" w:hAnsi="Arial" w:cs="Arial"/>
          <w:bCs/>
        </w:rPr>
        <w:t> </w:t>
      </w:r>
      <w:r w:rsidR="00333629">
        <w:rPr>
          <w:rFonts w:ascii="Arial" w:hAnsi="Arial" w:cs="Arial"/>
          <w:bCs/>
        </w:rPr>
        <w:t> </w:t>
      </w:r>
      <w:r w:rsidR="00333629">
        <w:rPr>
          <w:rFonts w:ascii="Arial" w:hAnsi="Arial" w:cs="Arial"/>
          <w:bCs/>
        </w:rPr>
        <w:t> </w:t>
      </w:r>
      <w:r w:rsidR="00333629">
        <w:rPr>
          <w:rFonts w:ascii="Arial" w:hAnsi="Arial" w:cs="Arial"/>
          <w:bCs/>
        </w:rPr>
        <w:t> </w:t>
      </w:r>
      <w:r>
        <w:rPr>
          <w:rFonts w:ascii="Arial" w:hAnsi="Arial" w:cs="Arial"/>
          <w:bCs/>
        </w:rPr>
        <w:fldChar w:fldCharType="end"/>
      </w:r>
      <w:bookmarkEnd w:id="12"/>
    </w:p>
    <w:p w14:paraId="36BA27FE" w14:textId="77777777" w:rsidR="00295EC6" w:rsidRDefault="00295EC6" w:rsidP="00E32296">
      <w:pPr>
        <w:autoSpaceDE w:val="0"/>
        <w:autoSpaceDN w:val="0"/>
        <w:adjustRightInd w:val="0"/>
        <w:spacing w:after="0" w:line="240" w:lineRule="auto"/>
        <w:rPr>
          <w:rFonts w:ascii="Arial" w:hAnsi="Arial" w:cs="Arial"/>
          <w:bCs/>
        </w:rPr>
      </w:pPr>
    </w:p>
    <w:p w14:paraId="1E9D0B4D" w14:textId="77777777" w:rsidR="00AC4A69" w:rsidRDefault="00AC4A69" w:rsidP="00E32296">
      <w:pPr>
        <w:autoSpaceDE w:val="0"/>
        <w:autoSpaceDN w:val="0"/>
        <w:adjustRightInd w:val="0"/>
        <w:spacing w:after="0" w:line="240" w:lineRule="auto"/>
        <w:rPr>
          <w:rFonts w:ascii="Arial" w:hAnsi="Arial" w:cs="Arial"/>
          <w:bCs/>
        </w:rPr>
      </w:pPr>
    </w:p>
    <w:p w14:paraId="09C73C27" w14:textId="77777777" w:rsidR="00E40DC5" w:rsidRPr="003447FA" w:rsidRDefault="00E40DC5" w:rsidP="008713B0">
      <w:pPr>
        <w:autoSpaceDE w:val="0"/>
        <w:autoSpaceDN w:val="0"/>
        <w:adjustRightInd w:val="0"/>
        <w:spacing w:after="120" w:line="240" w:lineRule="auto"/>
        <w:rPr>
          <w:rFonts w:ascii="Arial" w:hAnsi="Arial" w:cs="Arial"/>
          <w:b/>
          <w:bCs/>
          <w:sz w:val="24"/>
          <w:szCs w:val="24"/>
        </w:rPr>
      </w:pPr>
      <w:r w:rsidRPr="003447FA">
        <w:rPr>
          <w:rFonts w:ascii="Arial" w:hAnsi="Arial" w:cs="Arial"/>
          <w:b/>
          <w:bCs/>
          <w:sz w:val="24"/>
          <w:szCs w:val="24"/>
        </w:rPr>
        <w:t>Tenant(s)</w:t>
      </w:r>
    </w:p>
    <w:tbl>
      <w:tblPr>
        <w:tblStyle w:val="GridTable1Light"/>
        <w:tblW w:w="0" w:type="auto"/>
        <w:tblLook w:val="04A0" w:firstRow="1" w:lastRow="0" w:firstColumn="1" w:lastColumn="0" w:noHBand="0" w:noVBand="1"/>
      </w:tblPr>
      <w:tblGrid>
        <w:gridCol w:w="339"/>
        <w:gridCol w:w="828"/>
        <w:gridCol w:w="889"/>
        <w:gridCol w:w="828"/>
        <w:gridCol w:w="3041"/>
        <w:gridCol w:w="1623"/>
      </w:tblGrid>
      <w:tr w:rsidR="00191460" w14:paraId="1B30EC26" w14:textId="77777777" w:rsidTr="00E40D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5B59F8" w14:textId="77777777" w:rsidR="003309CB" w:rsidRDefault="003309CB" w:rsidP="003309CB">
            <w:pPr>
              <w:tabs>
                <w:tab w:val="left" w:pos="180"/>
                <w:tab w:val="left" w:pos="1620"/>
              </w:tabs>
              <w:autoSpaceDE w:val="0"/>
              <w:autoSpaceDN w:val="0"/>
              <w:adjustRightInd w:val="0"/>
              <w:rPr>
                <w:rFonts w:ascii="Arial" w:hAnsi="Arial" w:cs="Arial"/>
                <w:bCs w:val="0"/>
              </w:rPr>
            </w:pPr>
          </w:p>
        </w:tc>
        <w:tc>
          <w:tcPr>
            <w:tcW w:w="0" w:type="auto"/>
          </w:tcPr>
          <w:p w14:paraId="3A97429B" w14:textId="77777777" w:rsidR="003309CB" w:rsidRDefault="003309CB" w:rsidP="003309CB">
            <w:pPr>
              <w:tabs>
                <w:tab w:val="left" w:pos="180"/>
                <w:tab w:val="left" w:pos="16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Name</w:t>
            </w:r>
          </w:p>
        </w:tc>
        <w:tc>
          <w:tcPr>
            <w:tcW w:w="0" w:type="auto"/>
          </w:tcPr>
          <w:p w14:paraId="57E30109" w14:textId="77777777" w:rsidR="003309CB" w:rsidRDefault="003309CB" w:rsidP="003309CB">
            <w:pPr>
              <w:tabs>
                <w:tab w:val="left" w:pos="180"/>
                <w:tab w:val="left" w:pos="16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Phone</w:t>
            </w:r>
          </w:p>
        </w:tc>
        <w:tc>
          <w:tcPr>
            <w:tcW w:w="0" w:type="auto"/>
          </w:tcPr>
          <w:p w14:paraId="3AAB901C" w14:textId="77777777" w:rsidR="003309CB" w:rsidRDefault="003309CB" w:rsidP="003309CB">
            <w:pPr>
              <w:tabs>
                <w:tab w:val="left" w:pos="180"/>
                <w:tab w:val="left" w:pos="16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Email</w:t>
            </w:r>
          </w:p>
        </w:tc>
        <w:tc>
          <w:tcPr>
            <w:tcW w:w="0" w:type="auto"/>
          </w:tcPr>
          <w:p w14:paraId="62C453D8" w14:textId="77777777" w:rsidR="003309CB" w:rsidRDefault="00E40DC5" w:rsidP="003309CB">
            <w:pPr>
              <w:tabs>
                <w:tab w:val="left" w:pos="180"/>
                <w:tab w:val="left" w:pos="16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Vehicle make, model, color</w:t>
            </w:r>
          </w:p>
        </w:tc>
        <w:tc>
          <w:tcPr>
            <w:tcW w:w="0" w:type="auto"/>
          </w:tcPr>
          <w:p w14:paraId="20D15EDC" w14:textId="77777777" w:rsidR="003309CB" w:rsidRDefault="00E40DC5" w:rsidP="003309CB">
            <w:pPr>
              <w:tabs>
                <w:tab w:val="left" w:pos="180"/>
                <w:tab w:val="left" w:pos="16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License Plate</w:t>
            </w:r>
          </w:p>
        </w:tc>
      </w:tr>
      <w:tr w:rsidR="00191460" w14:paraId="5B6BFA52" w14:textId="77777777" w:rsidTr="00E40DC5">
        <w:tc>
          <w:tcPr>
            <w:cnfStyle w:val="001000000000" w:firstRow="0" w:lastRow="0" w:firstColumn="1" w:lastColumn="0" w:oddVBand="0" w:evenVBand="0" w:oddHBand="0" w:evenHBand="0" w:firstRowFirstColumn="0" w:firstRowLastColumn="0" w:lastRowFirstColumn="0" w:lastRowLastColumn="0"/>
            <w:tcW w:w="0" w:type="auto"/>
          </w:tcPr>
          <w:p w14:paraId="3EE0398F" w14:textId="77777777" w:rsidR="003309CB" w:rsidRDefault="003309CB" w:rsidP="003309CB">
            <w:pPr>
              <w:tabs>
                <w:tab w:val="left" w:pos="180"/>
                <w:tab w:val="left" w:pos="1620"/>
              </w:tabs>
              <w:autoSpaceDE w:val="0"/>
              <w:autoSpaceDN w:val="0"/>
              <w:adjustRightInd w:val="0"/>
              <w:rPr>
                <w:rFonts w:ascii="Arial" w:hAnsi="Arial" w:cs="Arial"/>
                <w:bCs w:val="0"/>
              </w:rPr>
            </w:pPr>
            <w:r>
              <w:rPr>
                <w:rFonts w:ascii="Arial" w:hAnsi="Arial" w:cs="Arial"/>
                <w:bCs w:val="0"/>
              </w:rPr>
              <w:t>1</w:t>
            </w:r>
          </w:p>
        </w:tc>
        <w:tc>
          <w:tcPr>
            <w:tcW w:w="0" w:type="auto"/>
          </w:tcPr>
          <w:p w14:paraId="3B0CEEED" w14:textId="77777777" w:rsidR="003309CB" w:rsidRDefault="00E40DC5" w:rsidP="003309CB">
            <w:pPr>
              <w:tabs>
                <w:tab w:val="left" w:pos="180"/>
                <w:tab w:val="left" w:pos="16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24"/>
                  <w:enabled/>
                  <w:calcOnExit w:val="0"/>
                  <w:textInput/>
                </w:ffData>
              </w:fldChar>
            </w:r>
            <w:bookmarkStart w:id="13" w:name="Text24"/>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13"/>
          </w:p>
        </w:tc>
        <w:tc>
          <w:tcPr>
            <w:tcW w:w="0" w:type="auto"/>
          </w:tcPr>
          <w:p w14:paraId="7A36DAFA" w14:textId="77777777" w:rsidR="003309CB" w:rsidRDefault="00E40DC5" w:rsidP="003309CB">
            <w:pPr>
              <w:tabs>
                <w:tab w:val="left" w:pos="180"/>
                <w:tab w:val="left" w:pos="16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25"/>
                  <w:enabled/>
                  <w:calcOnExit w:val="0"/>
                  <w:textInput/>
                </w:ffData>
              </w:fldChar>
            </w:r>
            <w:bookmarkStart w:id="14" w:name="Text25"/>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14"/>
          </w:p>
        </w:tc>
        <w:tc>
          <w:tcPr>
            <w:tcW w:w="0" w:type="auto"/>
          </w:tcPr>
          <w:p w14:paraId="257BA3B4" w14:textId="77777777" w:rsidR="003309CB" w:rsidRDefault="00E40DC5" w:rsidP="003309CB">
            <w:pPr>
              <w:tabs>
                <w:tab w:val="left" w:pos="180"/>
                <w:tab w:val="left" w:pos="16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26"/>
                  <w:enabled/>
                  <w:calcOnExit w:val="0"/>
                  <w:textInput/>
                </w:ffData>
              </w:fldChar>
            </w:r>
            <w:bookmarkStart w:id="15" w:name="Text26"/>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15"/>
          </w:p>
        </w:tc>
        <w:tc>
          <w:tcPr>
            <w:tcW w:w="0" w:type="auto"/>
          </w:tcPr>
          <w:p w14:paraId="13440609" w14:textId="77777777" w:rsidR="003309CB" w:rsidRDefault="00E40DC5" w:rsidP="003309CB">
            <w:pPr>
              <w:tabs>
                <w:tab w:val="left" w:pos="180"/>
                <w:tab w:val="left" w:pos="16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27"/>
                  <w:enabled/>
                  <w:calcOnExit w:val="0"/>
                  <w:textInput/>
                </w:ffData>
              </w:fldChar>
            </w:r>
            <w:bookmarkStart w:id="16" w:name="Text27"/>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16"/>
          </w:p>
        </w:tc>
        <w:tc>
          <w:tcPr>
            <w:tcW w:w="0" w:type="auto"/>
          </w:tcPr>
          <w:p w14:paraId="33A85259" w14:textId="77777777" w:rsidR="003309CB" w:rsidRDefault="00E40DC5" w:rsidP="003309CB">
            <w:pPr>
              <w:tabs>
                <w:tab w:val="left" w:pos="180"/>
                <w:tab w:val="left" w:pos="16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28"/>
                  <w:enabled/>
                  <w:calcOnExit w:val="0"/>
                  <w:textInput/>
                </w:ffData>
              </w:fldChar>
            </w:r>
            <w:bookmarkStart w:id="17" w:name="Text28"/>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17"/>
          </w:p>
        </w:tc>
      </w:tr>
      <w:tr w:rsidR="00191460" w14:paraId="641EA0DC" w14:textId="77777777" w:rsidTr="00E40DC5">
        <w:tc>
          <w:tcPr>
            <w:cnfStyle w:val="001000000000" w:firstRow="0" w:lastRow="0" w:firstColumn="1" w:lastColumn="0" w:oddVBand="0" w:evenVBand="0" w:oddHBand="0" w:evenHBand="0" w:firstRowFirstColumn="0" w:firstRowLastColumn="0" w:lastRowFirstColumn="0" w:lastRowLastColumn="0"/>
            <w:tcW w:w="0" w:type="auto"/>
          </w:tcPr>
          <w:p w14:paraId="586EFB65" w14:textId="77777777" w:rsidR="003309CB" w:rsidRDefault="003309CB" w:rsidP="003309CB">
            <w:pPr>
              <w:tabs>
                <w:tab w:val="left" w:pos="180"/>
                <w:tab w:val="left" w:pos="1620"/>
              </w:tabs>
              <w:autoSpaceDE w:val="0"/>
              <w:autoSpaceDN w:val="0"/>
              <w:adjustRightInd w:val="0"/>
              <w:rPr>
                <w:rFonts w:ascii="Arial" w:hAnsi="Arial" w:cs="Arial"/>
                <w:bCs w:val="0"/>
              </w:rPr>
            </w:pPr>
            <w:r>
              <w:rPr>
                <w:rFonts w:ascii="Arial" w:hAnsi="Arial" w:cs="Arial"/>
                <w:bCs w:val="0"/>
              </w:rPr>
              <w:t>2</w:t>
            </w:r>
          </w:p>
        </w:tc>
        <w:tc>
          <w:tcPr>
            <w:tcW w:w="0" w:type="auto"/>
          </w:tcPr>
          <w:p w14:paraId="34AF4934" w14:textId="77777777" w:rsidR="003309CB" w:rsidRDefault="00E40DC5" w:rsidP="003309CB">
            <w:pPr>
              <w:tabs>
                <w:tab w:val="left" w:pos="180"/>
                <w:tab w:val="left" w:pos="16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29"/>
                  <w:enabled/>
                  <w:calcOnExit w:val="0"/>
                  <w:textInput/>
                </w:ffData>
              </w:fldChar>
            </w:r>
            <w:bookmarkStart w:id="18" w:name="Text29"/>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18"/>
          </w:p>
        </w:tc>
        <w:tc>
          <w:tcPr>
            <w:tcW w:w="0" w:type="auto"/>
          </w:tcPr>
          <w:p w14:paraId="43981EDD" w14:textId="77777777" w:rsidR="003309CB" w:rsidRDefault="00E40DC5" w:rsidP="003309CB">
            <w:pPr>
              <w:tabs>
                <w:tab w:val="left" w:pos="180"/>
                <w:tab w:val="left" w:pos="16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30"/>
                  <w:enabled/>
                  <w:calcOnExit w:val="0"/>
                  <w:textInput/>
                </w:ffData>
              </w:fldChar>
            </w:r>
            <w:bookmarkStart w:id="19" w:name="Text30"/>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19"/>
          </w:p>
        </w:tc>
        <w:tc>
          <w:tcPr>
            <w:tcW w:w="0" w:type="auto"/>
          </w:tcPr>
          <w:p w14:paraId="3DE4EF5C" w14:textId="77777777" w:rsidR="003309CB" w:rsidRDefault="00E40DC5" w:rsidP="003309CB">
            <w:pPr>
              <w:tabs>
                <w:tab w:val="left" w:pos="180"/>
                <w:tab w:val="left" w:pos="16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31"/>
                  <w:enabled/>
                  <w:calcOnExit w:val="0"/>
                  <w:textInput/>
                </w:ffData>
              </w:fldChar>
            </w:r>
            <w:bookmarkStart w:id="20" w:name="Text31"/>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20"/>
          </w:p>
        </w:tc>
        <w:tc>
          <w:tcPr>
            <w:tcW w:w="0" w:type="auto"/>
          </w:tcPr>
          <w:p w14:paraId="12BF658E" w14:textId="77777777" w:rsidR="003309CB" w:rsidRDefault="00E40DC5" w:rsidP="003309CB">
            <w:pPr>
              <w:tabs>
                <w:tab w:val="left" w:pos="180"/>
                <w:tab w:val="left" w:pos="16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32"/>
                  <w:enabled/>
                  <w:calcOnExit w:val="0"/>
                  <w:textInput/>
                </w:ffData>
              </w:fldChar>
            </w:r>
            <w:bookmarkStart w:id="21" w:name="Text32"/>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21"/>
          </w:p>
        </w:tc>
        <w:tc>
          <w:tcPr>
            <w:tcW w:w="0" w:type="auto"/>
          </w:tcPr>
          <w:p w14:paraId="53A7B6DA" w14:textId="77777777" w:rsidR="003309CB" w:rsidRDefault="00E40DC5" w:rsidP="003309CB">
            <w:pPr>
              <w:tabs>
                <w:tab w:val="left" w:pos="180"/>
                <w:tab w:val="left" w:pos="16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33"/>
                  <w:enabled/>
                  <w:calcOnExit w:val="0"/>
                  <w:textInput/>
                </w:ffData>
              </w:fldChar>
            </w:r>
            <w:bookmarkStart w:id="22" w:name="Text33"/>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22"/>
          </w:p>
        </w:tc>
      </w:tr>
      <w:tr w:rsidR="00191460" w14:paraId="797CBD5F" w14:textId="77777777" w:rsidTr="00E40DC5">
        <w:tc>
          <w:tcPr>
            <w:cnfStyle w:val="001000000000" w:firstRow="0" w:lastRow="0" w:firstColumn="1" w:lastColumn="0" w:oddVBand="0" w:evenVBand="0" w:oddHBand="0" w:evenHBand="0" w:firstRowFirstColumn="0" w:firstRowLastColumn="0" w:lastRowFirstColumn="0" w:lastRowLastColumn="0"/>
            <w:tcW w:w="0" w:type="auto"/>
          </w:tcPr>
          <w:p w14:paraId="060E05B2" w14:textId="77777777" w:rsidR="003309CB" w:rsidRDefault="003309CB" w:rsidP="003309CB">
            <w:pPr>
              <w:tabs>
                <w:tab w:val="left" w:pos="180"/>
                <w:tab w:val="left" w:pos="1620"/>
              </w:tabs>
              <w:autoSpaceDE w:val="0"/>
              <w:autoSpaceDN w:val="0"/>
              <w:adjustRightInd w:val="0"/>
              <w:rPr>
                <w:rFonts w:ascii="Arial" w:hAnsi="Arial" w:cs="Arial"/>
                <w:bCs w:val="0"/>
              </w:rPr>
            </w:pPr>
            <w:r>
              <w:rPr>
                <w:rFonts w:ascii="Arial" w:hAnsi="Arial" w:cs="Arial"/>
                <w:bCs w:val="0"/>
              </w:rPr>
              <w:t>3</w:t>
            </w:r>
          </w:p>
        </w:tc>
        <w:tc>
          <w:tcPr>
            <w:tcW w:w="0" w:type="auto"/>
          </w:tcPr>
          <w:p w14:paraId="62FD351C" w14:textId="77777777" w:rsidR="003309CB" w:rsidRDefault="00E40DC5" w:rsidP="003309CB">
            <w:pPr>
              <w:tabs>
                <w:tab w:val="left" w:pos="180"/>
                <w:tab w:val="left" w:pos="16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34"/>
                  <w:enabled/>
                  <w:calcOnExit w:val="0"/>
                  <w:textInput/>
                </w:ffData>
              </w:fldChar>
            </w:r>
            <w:bookmarkStart w:id="23" w:name="Text34"/>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23"/>
          </w:p>
        </w:tc>
        <w:tc>
          <w:tcPr>
            <w:tcW w:w="0" w:type="auto"/>
          </w:tcPr>
          <w:p w14:paraId="26EB5CE6" w14:textId="77777777" w:rsidR="003309CB" w:rsidRDefault="00E40DC5" w:rsidP="003309CB">
            <w:pPr>
              <w:tabs>
                <w:tab w:val="left" w:pos="180"/>
                <w:tab w:val="left" w:pos="16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35"/>
                  <w:enabled/>
                  <w:calcOnExit w:val="0"/>
                  <w:textInput/>
                </w:ffData>
              </w:fldChar>
            </w:r>
            <w:bookmarkStart w:id="24" w:name="Text35"/>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24"/>
          </w:p>
        </w:tc>
        <w:tc>
          <w:tcPr>
            <w:tcW w:w="0" w:type="auto"/>
          </w:tcPr>
          <w:p w14:paraId="2E57A259" w14:textId="77777777" w:rsidR="003309CB" w:rsidRDefault="00E40DC5" w:rsidP="003309CB">
            <w:pPr>
              <w:tabs>
                <w:tab w:val="left" w:pos="180"/>
                <w:tab w:val="left" w:pos="16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36"/>
                  <w:enabled/>
                  <w:calcOnExit w:val="0"/>
                  <w:textInput/>
                </w:ffData>
              </w:fldChar>
            </w:r>
            <w:bookmarkStart w:id="25" w:name="Text36"/>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25"/>
          </w:p>
        </w:tc>
        <w:tc>
          <w:tcPr>
            <w:tcW w:w="0" w:type="auto"/>
          </w:tcPr>
          <w:p w14:paraId="72FBEC0C" w14:textId="77777777" w:rsidR="003309CB" w:rsidRDefault="00E40DC5" w:rsidP="003309CB">
            <w:pPr>
              <w:tabs>
                <w:tab w:val="left" w:pos="180"/>
                <w:tab w:val="left" w:pos="16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37"/>
                  <w:enabled/>
                  <w:calcOnExit w:val="0"/>
                  <w:textInput/>
                </w:ffData>
              </w:fldChar>
            </w:r>
            <w:bookmarkStart w:id="26" w:name="Text37"/>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26"/>
          </w:p>
        </w:tc>
        <w:tc>
          <w:tcPr>
            <w:tcW w:w="0" w:type="auto"/>
          </w:tcPr>
          <w:p w14:paraId="459B7FA5" w14:textId="77777777" w:rsidR="003309CB" w:rsidRDefault="00E40DC5" w:rsidP="003309CB">
            <w:pPr>
              <w:tabs>
                <w:tab w:val="left" w:pos="180"/>
                <w:tab w:val="left" w:pos="16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38"/>
                  <w:enabled/>
                  <w:calcOnExit w:val="0"/>
                  <w:textInput/>
                </w:ffData>
              </w:fldChar>
            </w:r>
            <w:bookmarkStart w:id="27" w:name="Text38"/>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27"/>
          </w:p>
        </w:tc>
      </w:tr>
      <w:tr w:rsidR="00191460" w14:paraId="1E5B7B44" w14:textId="77777777" w:rsidTr="00E40DC5">
        <w:tc>
          <w:tcPr>
            <w:cnfStyle w:val="001000000000" w:firstRow="0" w:lastRow="0" w:firstColumn="1" w:lastColumn="0" w:oddVBand="0" w:evenVBand="0" w:oddHBand="0" w:evenHBand="0" w:firstRowFirstColumn="0" w:firstRowLastColumn="0" w:lastRowFirstColumn="0" w:lastRowLastColumn="0"/>
            <w:tcW w:w="0" w:type="auto"/>
          </w:tcPr>
          <w:p w14:paraId="4179DCF3" w14:textId="77777777" w:rsidR="003309CB" w:rsidRDefault="003309CB" w:rsidP="003309CB">
            <w:pPr>
              <w:tabs>
                <w:tab w:val="left" w:pos="180"/>
                <w:tab w:val="left" w:pos="1620"/>
              </w:tabs>
              <w:autoSpaceDE w:val="0"/>
              <w:autoSpaceDN w:val="0"/>
              <w:adjustRightInd w:val="0"/>
              <w:rPr>
                <w:rFonts w:ascii="Arial" w:hAnsi="Arial" w:cs="Arial"/>
                <w:bCs w:val="0"/>
              </w:rPr>
            </w:pPr>
            <w:r>
              <w:rPr>
                <w:rFonts w:ascii="Arial" w:hAnsi="Arial" w:cs="Arial"/>
                <w:bCs w:val="0"/>
              </w:rPr>
              <w:t>4</w:t>
            </w:r>
          </w:p>
        </w:tc>
        <w:tc>
          <w:tcPr>
            <w:tcW w:w="0" w:type="auto"/>
          </w:tcPr>
          <w:p w14:paraId="7B1E1E6E" w14:textId="77777777" w:rsidR="003309CB" w:rsidRDefault="00E40DC5" w:rsidP="003309CB">
            <w:pPr>
              <w:tabs>
                <w:tab w:val="left" w:pos="180"/>
                <w:tab w:val="left" w:pos="16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39"/>
                  <w:enabled/>
                  <w:calcOnExit w:val="0"/>
                  <w:textInput/>
                </w:ffData>
              </w:fldChar>
            </w:r>
            <w:bookmarkStart w:id="28" w:name="Text39"/>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28"/>
          </w:p>
        </w:tc>
        <w:tc>
          <w:tcPr>
            <w:tcW w:w="0" w:type="auto"/>
          </w:tcPr>
          <w:p w14:paraId="4D825F17" w14:textId="77777777" w:rsidR="003309CB" w:rsidRDefault="00E40DC5" w:rsidP="003309CB">
            <w:pPr>
              <w:tabs>
                <w:tab w:val="left" w:pos="180"/>
                <w:tab w:val="left" w:pos="16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40"/>
                  <w:enabled/>
                  <w:calcOnExit w:val="0"/>
                  <w:textInput/>
                </w:ffData>
              </w:fldChar>
            </w:r>
            <w:bookmarkStart w:id="29" w:name="Text40"/>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29"/>
          </w:p>
        </w:tc>
        <w:tc>
          <w:tcPr>
            <w:tcW w:w="0" w:type="auto"/>
          </w:tcPr>
          <w:p w14:paraId="1D86DC62" w14:textId="77777777" w:rsidR="003309CB" w:rsidRDefault="00E40DC5" w:rsidP="003309CB">
            <w:pPr>
              <w:tabs>
                <w:tab w:val="left" w:pos="180"/>
                <w:tab w:val="left" w:pos="16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41"/>
                  <w:enabled/>
                  <w:calcOnExit w:val="0"/>
                  <w:textInput/>
                </w:ffData>
              </w:fldChar>
            </w:r>
            <w:bookmarkStart w:id="30" w:name="Text41"/>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30"/>
          </w:p>
        </w:tc>
        <w:tc>
          <w:tcPr>
            <w:tcW w:w="0" w:type="auto"/>
          </w:tcPr>
          <w:p w14:paraId="59C16C13" w14:textId="77777777" w:rsidR="003309CB" w:rsidRDefault="00E40DC5" w:rsidP="003309CB">
            <w:pPr>
              <w:tabs>
                <w:tab w:val="left" w:pos="180"/>
                <w:tab w:val="left" w:pos="16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42"/>
                  <w:enabled/>
                  <w:calcOnExit w:val="0"/>
                  <w:textInput/>
                </w:ffData>
              </w:fldChar>
            </w:r>
            <w:bookmarkStart w:id="31" w:name="Text42"/>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31"/>
          </w:p>
        </w:tc>
        <w:tc>
          <w:tcPr>
            <w:tcW w:w="0" w:type="auto"/>
          </w:tcPr>
          <w:p w14:paraId="6C5BF1E3" w14:textId="77777777" w:rsidR="003309CB" w:rsidRDefault="00E40DC5" w:rsidP="003309CB">
            <w:pPr>
              <w:tabs>
                <w:tab w:val="left" w:pos="180"/>
                <w:tab w:val="left" w:pos="16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43"/>
                  <w:enabled/>
                  <w:calcOnExit w:val="0"/>
                  <w:textInput/>
                </w:ffData>
              </w:fldChar>
            </w:r>
            <w:bookmarkStart w:id="32" w:name="Text43"/>
            <w:r>
              <w:rPr>
                <w:rFonts w:ascii="Arial" w:hAnsi="Arial" w:cs="Arial"/>
                <w:bCs/>
              </w:rPr>
              <w:instrText xml:space="preserve"> FORMTEXT </w:instrText>
            </w:r>
            <w:r>
              <w:rPr>
                <w:rFonts w:ascii="Arial" w:hAnsi="Arial" w:cs="Arial"/>
                <w:bCs/>
              </w:rPr>
            </w:r>
            <w:r>
              <w:rPr>
                <w:rFonts w:ascii="Arial" w:hAnsi="Arial" w:cs="Arial"/>
                <w:bCs/>
              </w:rPr>
              <w:fldChar w:fldCharType="separate"/>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sidR="00EB5B21">
              <w:rPr>
                <w:rFonts w:ascii="Arial" w:hAnsi="Arial" w:cs="Arial"/>
                <w:bCs/>
                <w:noProof/>
              </w:rPr>
              <w:t> </w:t>
            </w:r>
            <w:r>
              <w:rPr>
                <w:rFonts w:ascii="Arial" w:hAnsi="Arial" w:cs="Arial"/>
                <w:bCs/>
              </w:rPr>
              <w:fldChar w:fldCharType="end"/>
            </w:r>
            <w:bookmarkEnd w:id="32"/>
          </w:p>
        </w:tc>
      </w:tr>
    </w:tbl>
    <w:p w14:paraId="3694A576" w14:textId="77777777" w:rsidR="003309CB" w:rsidRPr="00740C11" w:rsidRDefault="003309CB" w:rsidP="003309CB">
      <w:pPr>
        <w:tabs>
          <w:tab w:val="left" w:pos="180"/>
          <w:tab w:val="left" w:pos="1620"/>
        </w:tabs>
        <w:autoSpaceDE w:val="0"/>
        <w:autoSpaceDN w:val="0"/>
        <w:adjustRightInd w:val="0"/>
        <w:spacing w:after="0" w:line="240" w:lineRule="auto"/>
        <w:rPr>
          <w:rFonts w:ascii="Arial" w:hAnsi="Arial" w:cs="Arial"/>
          <w:bCs/>
        </w:rPr>
      </w:pPr>
    </w:p>
    <w:p w14:paraId="7F9C7DD3" w14:textId="77777777" w:rsidR="008874A4" w:rsidRPr="00740C11" w:rsidRDefault="008874A4" w:rsidP="00E32296">
      <w:pPr>
        <w:autoSpaceDE w:val="0"/>
        <w:autoSpaceDN w:val="0"/>
        <w:adjustRightInd w:val="0"/>
        <w:spacing w:after="0" w:line="240" w:lineRule="auto"/>
        <w:rPr>
          <w:rFonts w:ascii="Arial" w:hAnsi="Arial" w:cs="Arial"/>
          <w:bCs/>
        </w:rPr>
      </w:pPr>
    </w:p>
    <w:p w14:paraId="3193FF50" w14:textId="77777777" w:rsidR="008874A4" w:rsidRPr="00740C11" w:rsidRDefault="005F3326" w:rsidP="005F3326">
      <w:pPr>
        <w:widowControl w:val="0"/>
        <w:autoSpaceDE w:val="0"/>
        <w:autoSpaceDN w:val="0"/>
        <w:adjustRightInd w:val="0"/>
        <w:spacing w:after="0" w:line="240" w:lineRule="auto"/>
        <w:rPr>
          <w:rFonts w:ascii="Arial" w:hAnsi="Arial" w:cs="Arial"/>
          <w:bCs/>
        </w:rPr>
      </w:pPr>
      <w:r w:rsidRPr="005F3326">
        <w:rPr>
          <w:rFonts w:ascii="Arial" w:hAnsi="Arial" w:cs="Arial"/>
          <w:b/>
          <w:bCs/>
        </w:rPr>
        <w:t>Issue pool key(s) to:</w:t>
      </w:r>
      <w:r>
        <w:rPr>
          <w:rFonts w:ascii="Arial" w:hAnsi="Arial" w:cs="Arial"/>
          <w:bCs/>
        </w:rPr>
        <w:t xml:space="preserve"> </w:t>
      </w:r>
      <w:r>
        <w:rPr>
          <w:rFonts w:ascii="Arial" w:hAnsi="Arial" w:cs="Arial"/>
          <w:bCs/>
        </w:rPr>
        <w:fldChar w:fldCharType="begin">
          <w:ffData>
            <w:name w:val="Dropdown1"/>
            <w:enabled/>
            <w:calcOnExit w:val="0"/>
            <w:ddList>
              <w:listEntry w:val="Select one"/>
              <w:listEntry w:val="Owner"/>
              <w:listEntry w:val="Tenant(s) listed above"/>
            </w:ddList>
          </w:ffData>
        </w:fldChar>
      </w:r>
      <w:bookmarkStart w:id="33" w:name="Dropdown1"/>
      <w:r>
        <w:rPr>
          <w:rFonts w:ascii="Arial" w:hAnsi="Arial" w:cs="Arial"/>
          <w:bCs/>
        </w:rPr>
        <w:instrText xml:space="preserve"> FORMDROPDOWN </w:instrText>
      </w:r>
      <w:r w:rsidR="008B7FE2">
        <w:rPr>
          <w:rFonts w:ascii="Arial" w:hAnsi="Arial" w:cs="Arial"/>
          <w:bCs/>
        </w:rPr>
      </w:r>
      <w:r w:rsidR="008B7FE2">
        <w:rPr>
          <w:rFonts w:ascii="Arial" w:hAnsi="Arial" w:cs="Arial"/>
          <w:bCs/>
        </w:rPr>
        <w:fldChar w:fldCharType="separate"/>
      </w:r>
      <w:r>
        <w:rPr>
          <w:rFonts w:ascii="Arial" w:hAnsi="Arial" w:cs="Arial"/>
          <w:bCs/>
        </w:rPr>
        <w:fldChar w:fldCharType="end"/>
      </w:r>
      <w:bookmarkEnd w:id="33"/>
    </w:p>
    <w:p w14:paraId="15B67D0D" w14:textId="77777777" w:rsidR="00E32296" w:rsidRDefault="00E32296" w:rsidP="00E32296">
      <w:pPr>
        <w:autoSpaceDE w:val="0"/>
        <w:autoSpaceDN w:val="0"/>
        <w:adjustRightInd w:val="0"/>
        <w:spacing w:after="0" w:line="240" w:lineRule="auto"/>
        <w:rPr>
          <w:rFonts w:ascii="Arial" w:hAnsi="Arial" w:cs="Arial"/>
          <w:bCs/>
        </w:rPr>
      </w:pPr>
    </w:p>
    <w:p w14:paraId="14E81F29" w14:textId="77777777" w:rsidR="005F3326" w:rsidRPr="00740C11" w:rsidRDefault="005F3326" w:rsidP="00E32296">
      <w:pPr>
        <w:autoSpaceDE w:val="0"/>
        <w:autoSpaceDN w:val="0"/>
        <w:adjustRightInd w:val="0"/>
        <w:spacing w:after="0" w:line="240" w:lineRule="auto"/>
        <w:rPr>
          <w:rFonts w:ascii="Arial" w:hAnsi="Arial" w:cs="Arial"/>
          <w:bCs/>
        </w:rPr>
      </w:pPr>
    </w:p>
    <w:p w14:paraId="28002DA8" w14:textId="77777777" w:rsidR="00247DFE" w:rsidRPr="00740C11" w:rsidRDefault="00247DFE" w:rsidP="00247DFE">
      <w:pPr>
        <w:autoSpaceDE w:val="0"/>
        <w:autoSpaceDN w:val="0"/>
        <w:adjustRightInd w:val="0"/>
        <w:spacing w:after="0" w:line="240" w:lineRule="auto"/>
        <w:rPr>
          <w:rFonts w:ascii="Arial" w:hAnsi="Arial" w:cs="Arial"/>
          <w:b/>
          <w:bCs/>
        </w:rPr>
      </w:pPr>
      <w:r w:rsidRPr="00740C11">
        <w:rPr>
          <w:rFonts w:ascii="Arial" w:hAnsi="Arial" w:cs="Arial"/>
          <w:b/>
          <w:bCs/>
        </w:rPr>
        <w:t>In consideration of the execution or renewal of a Lease, Rental or Occupancy Agreement</w:t>
      </w:r>
    </w:p>
    <w:p w14:paraId="29E43DA1" w14:textId="77777777" w:rsidR="00247DFE" w:rsidRPr="00740C11" w:rsidRDefault="00247DFE" w:rsidP="00247DFE">
      <w:pPr>
        <w:autoSpaceDE w:val="0"/>
        <w:autoSpaceDN w:val="0"/>
        <w:adjustRightInd w:val="0"/>
        <w:spacing w:after="0" w:line="240" w:lineRule="auto"/>
        <w:rPr>
          <w:rFonts w:ascii="Arial" w:hAnsi="Arial" w:cs="Arial"/>
          <w:b/>
          <w:bCs/>
        </w:rPr>
      </w:pPr>
      <w:r w:rsidRPr="00740C11">
        <w:rPr>
          <w:rFonts w:ascii="Arial" w:hAnsi="Arial" w:cs="Arial"/>
          <w:b/>
          <w:bCs/>
        </w:rPr>
        <w:t>between Owner(s) and Tenant(s) of the dwelling unit within Oak Tree Farm Homeowner’s</w:t>
      </w:r>
    </w:p>
    <w:p w14:paraId="341D1AC9" w14:textId="77777777" w:rsidR="00247DFE" w:rsidRPr="00740C11" w:rsidRDefault="00247DFE" w:rsidP="00247DFE">
      <w:pPr>
        <w:autoSpaceDE w:val="0"/>
        <w:autoSpaceDN w:val="0"/>
        <w:adjustRightInd w:val="0"/>
        <w:spacing w:after="0" w:line="240" w:lineRule="auto"/>
        <w:rPr>
          <w:rFonts w:ascii="Arial" w:hAnsi="Arial" w:cs="Arial"/>
          <w:b/>
          <w:bCs/>
        </w:rPr>
      </w:pPr>
      <w:r w:rsidRPr="00740C11">
        <w:rPr>
          <w:rFonts w:ascii="Arial" w:hAnsi="Arial" w:cs="Arial"/>
          <w:b/>
          <w:bCs/>
        </w:rPr>
        <w:t>Association/Clubhouse, Inc. (“Lease Agreement”), the Owner(s) and Tenant(s) agree as</w:t>
      </w:r>
    </w:p>
    <w:p w14:paraId="5B996DEE" w14:textId="77777777" w:rsidR="00247DFE" w:rsidRPr="00740C11" w:rsidRDefault="00247DFE" w:rsidP="003447FA">
      <w:pPr>
        <w:autoSpaceDE w:val="0"/>
        <w:autoSpaceDN w:val="0"/>
        <w:adjustRightInd w:val="0"/>
        <w:spacing w:after="120" w:line="240" w:lineRule="auto"/>
        <w:rPr>
          <w:rFonts w:ascii="Arial" w:hAnsi="Arial" w:cs="Arial"/>
          <w:b/>
          <w:bCs/>
        </w:rPr>
      </w:pPr>
      <w:r w:rsidRPr="00740C11">
        <w:rPr>
          <w:rFonts w:ascii="Arial" w:hAnsi="Arial" w:cs="Arial"/>
          <w:b/>
          <w:bCs/>
        </w:rPr>
        <w:t>follows:</w:t>
      </w:r>
    </w:p>
    <w:p w14:paraId="281B264B" w14:textId="77777777" w:rsidR="00247DFE" w:rsidRPr="00740C11" w:rsidRDefault="00247DFE" w:rsidP="00740C11">
      <w:pPr>
        <w:pStyle w:val="ListParagraph"/>
        <w:numPr>
          <w:ilvl w:val="0"/>
          <w:numId w:val="3"/>
        </w:numPr>
        <w:autoSpaceDE w:val="0"/>
        <w:autoSpaceDN w:val="0"/>
        <w:adjustRightInd w:val="0"/>
        <w:spacing w:after="120" w:line="240" w:lineRule="auto"/>
        <w:contextualSpacing w:val="0"/>
        <w:rPr>
          <w:rFonts w:ascii="Arial" w:hAnsi="Arial" w:cs="Arial"/>
        </w:rPr>
      </w:pPr>
      <w:r w:rsidRPr="00740C11">
        <w:rPr>
          <w:rFonts w:ascii="Arial" w:hAnsi="Arial" w:cs="Arial"/>
        </w:rPr>
        <w:t>The Owner(s) or his/her agent has provided Tenant(s) a current copy of the Declaration of Restrictions and the pool rules and the Tenant(s) agree to abide by all association rules.</w:t>
      </w:r>
    </w:p>
    <w:p w14:paraId="3498D520" w14:textId="77777777" w:rsidR="00247DFE" w:rsidRPr="00740C11" w:rsidRDefault="00247DFE" w:rsidP="00740C11">
      <w:pPr>
        <w:pStyle w:val="ListParagraph"/>
        <w:numPr>
          <w:ilvl w:val="0"/>
          <w:numId w:val="3"/>
        </w:numPr>
        <w:autoSpaceDE w:val="0"/>
        <w:autoSpaceDN w:val="0"/>
        <w:adjustRightInd w:val="0"/>
        <w:spacing w:after="120" w:line="240" w:lineRule="auto"/>
        <w:contextualSpacing w:val="0"/>
        <w:rPr>
          <w:rFonts w:ascii="Arial" w:hAnsi="Arial" w:cs="Arial"/>
        </w:rPr>
      </w:pPr>
      <w:r w:rsidRPr="00740C11">
        <w:rPr>
          <w:rFonts w:ascii="Arial" w:hAnsi="Arial" w:cs="Arial"/>
        </w:rPr>
        <w:t xml:space="preserve">The Tenant, any member of the Tenant’s household or a guest or other person under the Tenant’s control shall not engage in criminal activity, or any act intended to facilitate criminal activity on or near the said premises. Tenant or any member of the Tenant’s household will not </w:t>
      </w:r>
      <w:r w:rsidRPr="00740C11">
        <w:rPr>
          <w:rFonts w:ascii="Arial" w:hAnsi="Arial" w:cs="Arial"/>
        </w:rPr>
        <w:lastRenderedPageBreak/>
        <w:t>permit the dwelling to be used for, or to facilitate, criminal activity or illegal activity, regardless of whether the individual engaging in such activity is a member of the household or a guest. Tenant, any member of the Tenant’s household or a guest or other person under the Tenant’s control shall not engage in any activity that jeopardizes the health, safety, and welfare of anyone or involves imminent serious property damage. Failure to abide by the above provisions shall be a material and irreparable violation of the lease and good cause for immediate termination of tenancy.</w:t>
      </w:r>
    </w:p>
    <w:p w14:paraId="66350A35" w14:textId="77777777" w:rsidR="00247DFE" w:rsidRPr="00740C11" w:rsidRDefault="000E6608" w:rsidP="00740C11">
      <w:pPr>
        <w:pStyle w:val="ListParagraph"/>
        <w:numPr>
          <w:ilvl w:val="0"/>
          <w:numId w:val="3"/>
        </w:numPr>
        <w:autoSpaceDE w:val="0"/>
        <w:autoSpaceDN w:val="0"/>
        <w:adjustRightInd w:val="0"/>
        <w:spacing w:after="120" w:line="240" w:lineRule="auto"/>
        <w:contextualSpacing w:val="0"/>
        <w:rPr>
          <w:rFonts w:ascii="Arial" w:hAnsi="Arial" w:cs="Arial"/>
        </w:rPr>
      </w:pPr>
      <w:r w:rsidRPr="00740C11">
        <w:rPr>
          <w:rFonts w:ascii="Arial" w:hAnsi="Arial" w:cs="Arial"/>
        </w:rPr>
        <w:t xml:space="preserve">Pool </w:t>
      </w:r>
      <w:r w:rsidR="00EF212C">
        <w:rPr>
          <w:rFonts w:ascii="Arial" w:hAnsi="Arial" w:cs="Arial"/>
        </w:rPr>
        <w:t xml:space="preserve">keys </w:t>
      </w:r>
      <w:r w:rsidRPr="00740C11">
        <w:rPr>
          <w:rFonts w:ascii="Arial" w:hAnsi="Arial" w:cs="Arial"/>
        </w:rPr>
        <w:t>are issued to one family per address or only to the tenants listed on this form and those immediate family members who reside at the sam</w:t>
      </w:r>
      <w:r w:rsidR="00247DFE" w:rsidRPr="00740C11">
        <w:rPr>
          <w:rFonts w:ascii="Arial" w:hAnsi="Arial" w:cs="Arial"/>
        </w:rPr>
        <w:t>e address as the tenant listed.</w:t>
      </w:r>
    </w:p>
    <w:p w14:paraId="1BD58E70" w14:textId="77777777" w:rsidR="000E6608" w:rsidRPr="00740C11" w:rsidRDefault="000E6608" w:rsidP="00740C11">
      <w:pPr>
        <w:pStyle w:val="ListParagraph"/>
        <w:numPr>
          <w:ilvl w:val="0"/>
          <w:numId w:val="3"/>
        </w:numPr>
        <w:autoSpaceDE w:val="0"/>
        <w:autoSpaceDN w:val="0"/>
        <w:adjustRightInd w:val="0"/>
        <w:spacing w:after="120" w:line="240" w:lineRule="auto"/>
        <w:contextualSpacing w:val="0"/>
        <w:rPr>
          <w:rFonts w:ascii="Arial" w:hAnsi="Arial" w:cs="Arial"/>
        </w:rPr>
      </w:pPr>
      <w:r w:rsidRPr="00740C11">
        <w:rPr>
          <w:rFonts w:ascii="Arial" w:hAnsi="Arial" w:cs="Arial"/>
        </w:rPr>
        <w:t>Payment of annual dues is the respon</w:t>
      </w:r>
      <w:r w:rsidR="00247DFE" w:rsidRPr="00740C11">
        <w:rPr>
          <w:rFonts w:ascii="Arial" w:hAnsi="Arial" w:cs="Arial"/>
        </w:rPr>
        <w:t>sibility of the property owner.</w:t>
      </w:r>
    </w:p>
    <w:p w14:paraId="6AC629D7" w14:textId="77777777" w:rsidR="000E6608" w:rsidRPr="00740C11" w:rsidRDefault="000E6608">
      <w:pPr>
        <w:pStyle w:val="Default"/>
        <w:rPr>
          <w:rFonts w:ascii="Arial" w:hAnsi="Arial" w:cs="Arial"/>
          <w:sz w:val="22"/>
          <w:szCs w:val="22"/>
        </w:rPr>
      </w:pPr>
    </w:p>
    <w:p w14:paraId="4F3FFE10" w14:textId="77777777" w:rsidR="000E6608" w:rsidRPr="00740C11" w:rsidRDefault="000E6608" w:rsidP="003447FA">
      <w:pPr>
        <w:pStyle w:val="CM7"/>
        <w:spacing w:after="240" w:line="253" w:lineRule="atLeast"/>
        <w:rPr>
          <w:rFonts w:ascii="Arial" w:hAnsi="Arial" w:cs="Arial"/>
          <w:color w:val="000000"/>
          <w:sz w:val="22"/>
          <w:szCs w:val="22"/>
        </w:rPr>
      </w:pPr>
      <w:r w:rsidRPr="00740C11">
        <w:rPr>
          <w:rFonts w:ascii="Arial" w:hAnsi="Arial" w:cs="Arial"/>
          <w:color w:val="000000"/>
          <w:sz w:val="22"/>
          <w:szCs w:val="22"/>
        </w:rPr>
        <w:t xml:space="preserve">I (we), the Owner(s) and Tenant(s) and all adults living in this residence, understand and agree that it is our responsibility to assist in the community’s goal to maintain property appearance and values and to be a safe, attractive and desirable place to live. </w:t>
      </w:r>
    </w:p>
    <w:p w14:paraId="65028773" w14:textId="77777777" w:rsidR="000E6608" w:rsidRPr="00740C11" w:rsidRDefault="000E6608" w:rsidP="00E32296">
      <w:pPr>
        <w:pStyle w:val="CM7"/>
        <w:spacing w:line="271" w:lineRule="atLeast"/>
        <w:rPr>
          <w:rFonts w:ascii="Arial" w:hAnsi="Arial" w:cs="Arial"/>
          <w:color w:val="000000"/>
          <w:sz w:val="22"/>
          <w:szCs w:val="22"/>
        </w:rPr>
      </w:pPr>
      <w:r w:rsidRPr="00740C11">
        <w:rPr>
          <w:rFonts w:ascii="Arial" w:hAnsi="Arial" w:cs="Arial"/>
          <w:color w:val="000000"/>
          <w:sz w:val="22"/>
          <w:szCs w:val="22"/>
        </w:rPr>
        <w:t xml:space="preserve">Owner(s) and Tenant(s) and adult residents Initials: ____ ____ ____ ____ ____ ____ ____ ____ </w:t>
      </w:r>
    </w:p>
    <w:p w14:paraId="2D13263D" w14:textId="77777777" w:rsidR="00B64221" w:rsidRDefault="00B64221" w:rsidP="00E32296">
      <w:pPr>
        <w:pStyle w:val="CM7"/>
        <w:spacing w:line="253" w:lineRule="atLeast"/>
        <w:rPr>
          <w:rFonts w:ascii="Arial" w:hAnsi="Arial" w:cs="Arial"/>
          <w:color w:val="000000"/>
          <w:sz w:val="22"/>
          <w:szCs w:val="22"/>
        </w:rPr>
      </w:pPr>
    </w:p>
    <w:p w14:paraId="52AEB55F" w14:textId="77777777" w:rsidR="000E6608" w:rsidRPr="00740C11" w:rsidRDefault="000E6608" w:rsidP="003447FA">
      <w:pPr>
        <w:pStyle w:val="CM7"/>
        <w:spacing w:after="240" w:line="253" w:lineRule="atLeast"/>
        <w:rPr>
          <w:rFonts w:ascii="Arial" w:hAnsi="Arial" w:cs="Arial"/>
          <w:color w:val="000000"/>
          <w:sz w:val="22"/>
          <w:szCs w:val="22"/>
        </w:rPr>
      </w:pPr>
      <w:r w:rsidRPr="00740C11">
        <w:rPr>
          <w:rFonts w:ascii="Arial" w:hAnsi="Arial" w:cs="Arial"/>
          <w:color w:val="000000"/>
          <w:sz w:val="22"/>
          <w:szCs w:val="22"/>
        </w:rPr>
        <w:t xml:space="preserve">I (we), the Owner(s) and Tenant(s) and all adults living in this residence, have received, read and agree to abide by the Oak Tree Farm Homeowner’s Clubhouse/Homeowners Association, Inc.’s Association Declaration of Restrictions, knowing that if they are not adhered to, the Owner(s) will be fined for violations. These documents include the Declaration of Restrictions, By-laws, Rules &amp; Regulations and Pool Rules. </w:t>
      </w:r>
    </w:p>
    <w:p w14:paraId="1370D4BB" w14:textId="77777777" w:rsidR="000E6608" w:rsidRPr="00740C11" w:rsidRDefault="000E6608" w:rsidP="00E32296">
      <w:pPr>
        <w:pStyle w:val="CM8"/>
        <w:spacing w:line="271" w:lineRule="atLeast"/>
        <w:rPr>
          <w:rFonts w:ascii="Arial" w:hAnsi="Arial" w:cs="Arial"/>
          <w:color w:val="000000"/>
          <w:sz w:val="22"/>
          <w:szCs w:val="22"/>
        </w:rPr>
      </w:pPr>
      <w:r w:rsidRPr="00740C11">
        <w:rPr>
          <w:rFonts w:ascii="Arial" w:hAnsi="Arial" w:cs="Arial"/>
          <w:color w:val="000000"/>
          <w:sz w:val="22"/>
          <w:szCs w:val="22"/>
        </w:rPr>
        <w:t xml:space="preserve">Owner(s) and Tenant(s) and adult residents Initials: ____ ____ ____ ____ ____ ____ ____ ____ </w:t>
      </w:r>
    </w:p>
    <w:p w14:paraId="6A9DCDE4" w14:textId="77777777" w:rsidR="00B64221" w:rsidRDefault="00B64221" w:rsidP="00E32296">
      <w:pPr>
        <w:pStyle w:val="CM2"/>
        <w:rPr>
          <w:rFonts w:ascii="Arial" w:hAnsi="Arial" w:cs="Arial"/>
          <w:color w:val="000000"/>
          <w:sz w:val="22"/>
          <w:szCs w:val="22"/>
        </w:rPr>
      </w:pPr>
    </w:p>
    <w:p w14:paraId="42F09A5D" w14:textId="77777777" w:rsidR="00E13F37" w:rsidRPr="00E13F37" w:rsidRDefault="00E13F37" w:rsidP="00E13F37">
      <w:pPr>
        <w:pStyle w:val="Default"/>
      </w:pPr>
    </w:p>
    <w:p w14:paraId="235EC943" w14:textId="77777777" w:rsidR="000E6608" w:rsidRDefault="000E6608" w:rsidP="00E32296">
      <w:pPr>
        <w:pStyle w:val="CM2"/>
        <w:rPr>
          <w:rFonts w:ascii="Arial" w:hAnsi="Arial" w:cs="Arial"/>
          <w:color w:val="000000"/>
          <w:sz w:val="22"/>
          <w:szCs w:val="22"/>
        </w:rPr>
      </w:pPr>
      <w:r w:rsidRPr="00740C11">
        <w:rPr>
          <w:rFonts w:ascii="Arial" w:hAnsi="Arial" w:cs="Arial"/>
          <w:color w:val="000000"/>
          <w:sz w:val="22"/>
          <w:szCs w:val="22"/>
        </w:rPr>
        <w:t xml:space="preserve">In case of conflict between the provisions of this Addendum and any other provisions of the Lease Agreement, the provisions of the Addendum shall govern. </w:t>
      </w:r>
    </w:p>
    <w:p w14:paraId="065BE343" w14:textId="77777777" w:rsidR="00EF212C" w:rsidRPr="00EF212C" w:rsidRDefault="00EF212C" w:rsidP="00EF212C">
      <w:pPr>
        <w:pStyle w:val="Default"/>
      </w:pPr>
    </w:p>
    <w:p w14:paraId="0E2A459A" w14:textId="77777777" w:rsidR="00E13F37" w:rsidRDefault="00E13F37" w:rsidP="00E13F37">
      <w:pPr>
        <w:pStyle w:val="Default"/>
      </w:pPr>
    </w:p>
    <w:tbl>
      <w:tblPr>
        <w:tblStyle w:val="TableGrid"/>
        <w:tblW w:w="49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37"/>
        <w:gridCol w:w="1185"/>
        <w:gridCol w:w="576"/>
        <w:gridCol w:w="3311"/>
        <w:gridCol w:w="237"/>
        <w:gridCol w:w="1181"/>
      </w:tblGrid>
      <w:tr w:rsidR="00EF212C" w:rsidRPr="00E13F37" w14:paraId="70186694" w14:textId="77777777" w:rsidTr="00EF212C">
        <w:tc>
          <w:tcPr>
            <w:tcW w:w="1627" w:type="pct"/>
            <w:tcBorders>
              <w:bottom w:val="single" w:sz="4" w:space="0" w:color="auto"/>
            </w:tcBorders>
          </w:tcPr>
          <w:p w14:paraId="06BCEAA2" w14:textId="77777777" w:rsidR="00E13F37" w:rsidRPr="00E13F37" w:rsidRDefault="00E13F37" w:rsidP="00CF1DB3">
            <w:pPr>
              <w:pStyle w:val="Default"/>
              <w:spacing w:before="60" w:after="120"/>
              <w:rPr>
                <w:rFonts w:ascii="Arial" w:hAnsi="Arial" w:cs="Arial"/>
                <w:sz w:val="22"/>
                <w:szCs w:val="22"/>
              </w:rPr>
            </w:pPr>
          </w:p>
        </w:tc>
        <w:tc>
          <w:tcPr>
            <w:tcW w:w="119" w:type="pct"/>
          </w:tcPr>
          <w:p w14:paraId="1881F97C" w14:textId="77777777" w:rsidR="00E13F37" w:rsidRPr="00E13F37" w:rsidRDefault="00E13F37" w:rsidP="00CF1DB3">
            <w:pPr>
              <w:pStyle w:val="Default"/>
              <w:spacing w:before="60" w:after="120"/>
              <w:rPr>
                <w:rFonts w:ascii="Arial" w:hAnsi="Arial" w:cs="Arial"/>
                <w:sz w:val="22"/>
                <w:szCs w:val="22"/>
              </w:rPr>
            </w:pPr>
          </w:p>
        </w:tc>
        <w:tc>
          <w:tcPr>
            <w:tcW w:w="594" w:type="pct"/>
            <w:tcBorders>
              <w:bottom w:val="single" w:sz="4" w:space="0" w:color="auto"/>
            </w:tcBorders>
          </w:tcPr>
          <w:p w14:paraId="4D4CB91A" w14:textId="77777777" w:rsidR="00E13F37" w:rsidRPr="00E13F37" w:rsidRDefault="00E13F37" w:rsidP="00CF1DB3">
            <w:pPr>
              <w:pStyle w:val="Default"/>
              <w:spacing w:before="60" w:after="120"/>
              <w:rPr>
                <w:rFonts w:ascii="Arial" w:hAnsi="Arial" w:cs="Arial"/>
                <w:sz w:val="22"/>
                <w:szCs w:val="22"/>
              </w:rPr>
            </w:pPr>
          </w:p>
        </w:tc>
        <w:tc>
          <w:tcPr>
            <w:tcW w:w="289" w:type="pct"/>
          </w:tcPr>
          <w:p w14:paraId="1365F6FC" w14:textId="77777777" w:rsidR="00E13F37" w:rsidRPr="00E13F37" w:rsidRDefault="00E13F37" w:rsidP="00CF1DB3">
            <w:pPr>
              <w:pStyle w:val="Default"/>
              <w:spacing w:before="60" w:after="120"/>
              <w:rPr>
                <w:rFonts w:ascii="Arial" w:hAnsi="Arial" w:cs="Arial"/>
                <w:sz w:val="22"/>
                <w:szCs w:val="22"/>
              </w:rPr>
            </w:pPr>
          </w:p>
        </w:tc>
        <w:tc>
          <w:tcPr>
            <w:tcW w:w="1660" w:type="pct"/>
            <w:tcBorders>
              <w:bottom w:val="single" w:sz="4" w:space="0" w:color="auto"/>
            </w:tcBorders>
          </w:tcPr>
          <w:p w14:paraId="49C0E189" w14:textId="77777777" w:rsidR="00E13F37" w:rsidRPr="00E13F37" w:rsidRDefault="00E13F37" w:rsidP="00CF1DB3">
            <w:pPr>
              <w:pStyle w:val="Default"/>
              <w:spacing w:before="60" w:after="120"/>
              <w:rPr>
                <w:rFonts w:ascii="Arial" w:hAnsi="Arial" w:cs="Arial"/>
                <w:sz w:val="22"/>
                <w:szCs w:val="22"/>
              </w:rPr>
            </w:pPr>
          </w:p>
        </w:tc>
        <w:tc>
          <w:tcPr>
            <w:tcW w:w="119" w:type="pct"/>
          </w:tcPr>
          <w:p w14:paraId="07992342" w14:textId="77777777" w:rsidR="00E13F37" w:rsidRPr="00E13F37" w:rsidRDefault="00E13F37" w:rsidP="00CF1DB3">
            <w:pPr>
              <w:pStyle w:val="Default"/>
              <w:spacing w:before="60" w:after="120"/>
              <w:rPr>
                <w:rFonts w:ascii="Arial" w:hAnsi="Arial" w:cs="Arial"/>
                <w:sz w:val="22"/>
                <w:szCs w:val="22"/>
              </w:rPr>
            </w:pPr>
          </w:p>
        </w:tc>
        <w:tc>
          <w:tcPr>
            <w:tcW w:w="592" w:type="pct"/>
            <w:tcBorders>
              <w:bottom w:val="single" w:sz="4" w:space="0" w:color="auto"/>
            </w:tcBorders>
          </w:tcPr>
          <w:p w14:paraId="18EA5054" w14:textId="77777777" w:rsidR="00E13F37" w:rsidRPr="00E13F37" w:rsidRDefault="00E13F37" w:rsidP="00CF1DB3">
            <w:pPr>
              <w:pStyle w:val="Default"/>
              <w:spacing w:before="60" w:after="120"/>
              <w:rPr>
                <w:rFonts w:ascii="Arial" w:hAnsi="Arial" w:cs="Arial"/>
                <w:sz w:val="22"/>
                <w:szCs w:val="22"/>
              </w:rPr>
            </w:pPr>
          </w:p>
        </w:tc>
      </w:tr>
      <w:tr w:rsidR="00EF212C" w:rsidRPr="00E13F37" w14:paraId="401E3E6B" w14:textId="77777777" w:rsidTr="00EF212C">
        <w:tc>
          <w:tcPr>
            <w:tcW w:w="1627" w:type="pct"/>
            <w:tcBorders>
              <w:top w:val="single" w:sz="4" w:space="0" w:color="auto"/>
            </w:tcBorders>
          </w:tcPr>
          <w:p w14:paraId="73242137" w14:textId="77777777" w:rsidR="00E13F37" w:rsidRPr="00E13F37" w:rsidRDefault="00E13F37" w:rsidP="00CF1DB3">
            <w:pPr>
              <w:pStyle w:val="Default"/>
              <w:spacing w:before="60" w:after="120"/>
              <w:rPr>
                <w:rFonts w:ascii="Arial" w:hAnsi="Arial" w:cs="Arial"/>
                <w:sz w:val="22"/>
                <w:szCs w:val="22"/>
              </w:rPr>
            </w:pPr>
            <w:r w:rsidRPr="00E13F37">
              <w:rPr>
                <w:rFonts w:ascii="Arial" w:hAnsi="Arial" w:cs="Arial"/>
                <w:sz w:val="22"/>
                <w:szCs w:val="22"/>
              </w:rPr>
              <w:t>Owner Signature</w:t>
            </w:r>
          </w:p>
        </w:tc>
        <w:tc>
          <w:tcPr>
            <w:tcW w:w="119" w:type="pct"/>
          </w:tcPr>
          <w:p w14:paraId="4C1B3916" w14:textId="77777777" w:rsidR="00E13F37" w:rsidRPr="00E13F37" w:rsidRDefault="00E13F37" w:rsidP="00CF1DB3">
            <w:pPr>
              <w:pStyle w:val="Default"/>
              <w:spacing w:before="60" w:after="120"/>
              <w:rPr>
                <w:rFonts w:ascii="Arial" w:hAnsi="Arial" w:cs="Arial"/>
                <w:sz w:val="22"/>
                <w:szCs w:val="22"/>
              </w:rPr>
            </w:pPr>
          </w:p>
        </w:tc>
        <w:tc>
          <w:tcPr>
            <w:tcW w:w="594" w:type="pct"/>
            <w:tcBorders>
              <w:top w:val="single" w:sz="4" w:space="0" w:color="auto"/>
            </w:tcBorders>
          </w:tcPr>
          <w:p w14:paraId="4B69CF71" w14:textId="77777777" w:rsidR="00E13F37" w:rsidRPr="00E13F37" w:rsidRDefault="00E13F37" w:rsidP="00CF1DB3">
            <w:pPr>
              <w:pStyle w:val="Default"/>
              <w:spacing w:before="60" w:after="120"/>
              <w:rPr>
                <w:rFonts w:ascii="Arial" w:hAnsi="Arial" w:cs="Arial"/>
                <w:sz w:val="22"/>
                <w:szCs w:val="22"/>
              </w:rPr>
            </w:pPr>
            <w:r w:rsidRPr="00E13F37">
              <w:rPr>
                <w:rFonts w:ascii="Arial" w:hAnsi="Arial" w:cs="Arial"/>
                <w:sz w:val="22"/>
                <w:szCs w:val="22"/>
              </w:rPr>
              <w:t>Date</w:t>
            </w:r>
          </w:p>
        </w:tc>
        <w:tc>
          <w:tcPr>
            <w:tcW w:w="289" w:type="pct"/>
          </w:tcPr>
          <w:p w14:paraId="354802B6" w14:textId="77777777" w:rsidR="00E13F37" w:rsidRPr="00E13F37" w:rsidRDefault="00E13F37" w:rsidP="00CF1DB3">
            <w:pPr>
              <w:pStyle w:val="Default"/>
              <w:spacing w:before="60" w:after="120"/>
              <w:rPr>
                <w:rFonts w:ascii="Arial" w:hAnsi="Arial" w:cs="Arial"/>
                <w:sz w:val="22"/>
                <w:szCs w:val="22"/>
              </w:rPr>
            </w:pPr>
          </w:p>
        </w:tc>
        <w:tc>
          <w:tcPr>
            <w:tcW w:w="1660" w:type="pct"/>
            <w:tcBorders>
              <w:top w:val="single" w:sz="4" w:space="0" w:color="auto"/>
            </w:tcBorders>
          </w:tcPr>
          <w:p w14:paraId="269CBFBC" w14:textId="77777777" w:rsidR="00E13F37" w:rsidRPr="00E13F37" w:rsidRDefault="00E13F37" w:rsidP="00CF1DB3">
            <w:pPr>
              <w:pStyle w:val="Default"/>
              <w:spacing w:before="60" w:after="120"/>
              <w:rPr>
                <w:rFonts w:ascii="Arial" w:hAnsi="Arial" w:cs="Arial"/>
                <w:sz w:val="22"/>
                <w:szCs w:val="22"/>
              </w:rPr>
            </w:pPr>
            <w:r w:rsidRPr="00E13F37">
              <w:rPr>
                <w:rFonts w:ascii="Arial" w:hAnsi="Arial" w:cs="Arial"/>
                <w:sz w:val="22"/>
                <w:szCs w:val="22"/>
              </w:rPr>
              <w:t>Tenant Signature</w:t>
            </w:r>
          </w:p>
        </w:tc>
        <w:tc>
          <w:tcPr>
            <w:tcW w:w="119" w:type="pct"/>
          </w:tcPr>
          <w:p w14:paraId="66744AF0" w14:textId="77777777" w:rsidR="00E13F37" w:rsidRPr="00E13F37" w:rsidRDefault="00E13F37" w:rsidP="00CF1DB3">
            <w:pPr>
              <w:pStyle w:val="Default"/>
              <w:spacing w:before="60" w:after="120"/>
              <w:rPr>
                <w:rFonts w:ascii="Arial" w:hAnsi="Arial" w:cs="Arial"/>
                <w:sz w:val="22"/>
                <w:szCs w:val="22"/>
              </w:rPr>
            </w:pPr>
          </w:p>
        </w:tc>
        <w:tc>
          <w:tcPr>
            <w:tcW w:w="592" w:type="pct"/>
            <w:tcBorders>
              <w:top w:val="single" w:sz="4" w:space="0" w:color="auto"/>
            </w:tcBorders>
          </w:tcPr>
          <w:p w14:paraId="166BC982" w14:textId="77777777" w:rsidR="00E13F37" w:rsidRPr="00E13F37" w:rsidRDefault="00E13F37" w:rsidP="00CF1DB3">
            <w:pPr>
              <w:pStyle w:val="Default"/>
              <w:spacing w:before="60" w:after="120"/>
              <w:rPr>
                <w:rFonts w:ascii="Arial" w:hAnsi="Arial" w:cs="Arial"/>
                <w:sz w:val="22"/>
                <w:szCs w:val="22"/>
              </w:rPr>
            </w:pPr>
            <w:r w:rsidRPr="00E13F37">
              <w:rPr>
                <w:rFonts w:ascii="Arial" w:hAnsi="Arial" w:cs="Arial"/>
                <w:sz w:val="22"/>
                <w:szCs w:val="22"/>
              </w:rPr>
              <w:t>Date</w:t>
            </w:r>
          </w:p>
        </w:tc>
      </w:tr>
      <w:tr w:rsidR="00EF212C" w:rsidRPr="00E13F37" w14:paraId="1E2185B8" w14:textId="77777777" w:rsidTr="00EF212C">
        <w:tc>
          <w:tcPr>
            <w:tcW w:w="1627" w:type="pct"/>
          </w:tcPr>
          <w:p w14:paraId="634D5F91" w14:textId="77777777" w:rsidR="00E13F37" w:rsidRPr="00E13F37" w:rsidRDefault="00E13F37" w:rsidP="00CF1DB3">
            <w:pPr>
              <w:pStyle w:val="Default"/>
              <w:spacing w:before="60" w:after="120"/>
              <w:rPr>
                <w:rFonts w:ascii="Arial" w:hAnsi="Arial" w:cs="Arial"/>
                <w:sz w:val="22"/>
                <w:szCs w:val="22"/>
              </w:rPr>
            </w:pPr>
          </w:p>
        </w:tc>
        <w:tc>
          <w:tcPr>
            <w:tcW w:w="119" w:type="pct"/>
          </w:tcPr>
          <w:p w14:paraId="2A582F92" w14:textId="77777777" w:rsidR="00E13F37" w:rsidRPr="00E13F37" w:rsidRDefault="00E13F37" w:rsidP="00CF1DB3">
            <w:pPr>
              <w:pStyle w:val="Default"/>
              <w:spacing w:before="60" w:after="120"/>
              <w:rPr>
                <w:rFonts w:ascii="Arial" w:hAnsi="Arial" w:cs="Arial"/>
                <w:sz w:val="22"/>
                <w:szCs w:val="22"/>
              </w:rPr>
            </w:pPr>
          </w:p>
        </w:tc>
        <w:tc>
          <w:tcPr>
            <w:tcW w:w="594" w:type="pct"/>
          </w:tcPr>
          <w:p w14:paraId="1425AB1D" w14:textId="77777777" w:rsidR="00E13F37" w:rsidRPr="00E13F37" w:rsidRDefault="00E13F37" w:rsidP="00CF1DB3">
            <w:pPr>
              <w:pStyle w:val="Default"/>
              <w:spacing w:before="60" w:after="120"/>
              <w:rPr>
                <w:rFonts w:ascii="Arial" w:hAnsi="Arial" w:cs="Arial"/>
                <w:sz w:val="22"/>
                <w:szCs w:val="22"/>
              </w:rPr>
            </w:pPr>
          </w:p>
        </w:tc>
        <w:tc>
          <w:tcPr>
            <w:tcW w:w="289" w:type="pct"/>
          </w:tcPr>
          <w:p w14:paraId="04223E6C" w14:textId="77777777" w:rsidR="00E13F37" w:rsidRPr="00E13F37" w:rsidRDefault="00E13F37" w:rsidP="00CF1DB3">
            <w:pPr>
              <w:pStyle w:val="Default"/>
              <w:spacing w:before="60" w:after="120"/>
              <w:rPr>
                <w:rFonts w:ascii="Arial" w:hAnsi="Arial" w:cs="Arial"/>
                <w:sz w:val="22"/>
                <w:szCs w:val="22"/>
              </w:rPr>
            </w:pPr>
          </w:p>
        </w:tc>
        <w:tc>
          <w:tcPr>
            <w:tcW w:w="1660" w:type="pct"/>
          </w:tcPr>
          <w:p w14:paraId="30C16244" w14:textId="77777777" w:rsidR="00E13F37" w:rsidRPr="00E13F37" w:rsidRDefault="00E13F37" w:rsidP="00CF1DB3">
            <w:pPr>
              <w:pStyle w:val="Default"/>
              <w:spacing w:before="60" w:after="120"/>
              <w:rPr>
                <w:rFonts w:ascii="Arial" w:hAnsi="Arial" w:cs="Arial"/>
                <w:sz w:val="22"/>
                <w:szCs w:val="22"/>
              </w:rPr>
            </w:pPr>
          </w:p>
        </w:tc>
        <w:tc>
          <w:tcPr>
            <w:tcW w:w="119" w:type="pct"/>
          </w:tcPr>
          <w:p w14:paraId="05E3AAEA" w14:textId="77777777" w:rsidR="00E13F37" w:rsidRPr="00E13F37" w:rsidRDefault="00E13F37" w:rsidP="00CF1DB3">
            <w:pPr>
              <w:pStyle w:val="Default"/>
              <w:spacing w:before="60" w:after="120"/>
              <w:rPr>
                <w:rFonts w:ascii="Arial" w:hAnsi="Arial" w:cs="Arial"/>
                <w:sz w:val="22"/>
                <w:szCs w:val="22"/>
              </w:rPr>
            </w:pPr>
          </w:p>
        </w:tc>
        <w:tc>
          <w:tcPr>
            <w:tcW w:w="592" w:type="pct"/>
          </w:tcPr>
          <w:p w14:paraId="0A208F2E" w14:textId="77777777" w:rsidR="00E13F37" w:rsidRPr="00E13F37" w:rsidRDefault="00E13F37" w:rsidP="00CF1DB3">
            <w:pPr>
              <w:pStyle w:val="Default"/>
              <w:spacing w:before="60" w:after="120"/>
              <w:rPr>
                <w:rFonts w:ascii="Arial" w:hAnsi="Arial" w:cs="Arial"/>
                <w:sz w:val="22"/>
                <w:szCs w:val="22"/>
              </w:rPr>
            </w:pPr>
          </w:p>
        </w:tc>
      </w:tr>
      <w:tr w:rsidR="00EF212C" w:rsidRPr="00E13F37" w14:paraId="6FC6465E" w14:textId="77777777" w:rsidTr="00EF212C">
        <w:tc>
          <w:tcPr>
            <w:tcW w:w="1627" w:type="pct"/>
            <w:tcBorders>
              <w:bottom w:val="single" w:sz="4" w:space="0" w:color="auto"/>
            </w:tcBorders>
          </w:tcPr>
          <w:p w14:paraId="0713AB8E" w14:textId="77777777" w:rsidR="00E13F37" w:rsidRPr="00E13F37" w:rsidRDefault="00E13F37" w:rsidP="00CF1DB3">
            <w:pPr>
              <w:pStyle w:val="Default"/>
              <w:spacing w:before="60" w:after="120"/>
              <w:rPr>
                <w:rFonts w:ascii="Arial" w:hAnsi="Arial" w:cs="Arial"/>
                <w:sz w:val="22"/>
                <w:szCs w:val="22"/>
              </w:rPr>
            </w:pPr>
          </w:p>
        </w:tc>
        <w:tc>
          <w:tcPr>
            <w:tcW w:w="119" w:type="pct"/>
          </w:tcPr>
          <w:p w14:paraId="18A9138C" w14:textId="77777777" w:rsidR="00E13F37" w:rsidRPr="00E13F37" w:rsidRDefault="00E13F37" w:rsidP="00CF1DB3">
            <w:pPr>
              <w:pStyle w:val="Default"/>
              <w:spacing w:before="60" w:after="120"/>
              <w:rPr>
                <w:rFonts w:ascii="Arial" w:hAnsi="Arial" w:cs="Arial"/>
                <w:sz w:val="22"/>
                <w:szCs w:val="22"/>
              </w:rPr>
            </w:pPr>
          </w:p>
        </w:tc>
        <w:tc>
          <w:tcPr>
            <w:tcW w:w="594" w:type="pct"/>
            <w:tcBorders>
              <w:bottom w:val="single" w:sz="4" w:space="0" w:color="auto"/>
            </w:tcBorders>
          </w:tcPr>
          <w:p w14:paraId="295F94BD" w14:textId="77777777" w:rsidR="00E13F37" w:rsidRPr="00E13F37" w:rsidRDefault="00E13F37" w:rsidP="00CF1DB3">
            <w:pPr>
              <w:pStyle w:val="Default"/>
              <w:spacing w:before="60" w:after="120"/>
              <w:rPr>
                <w:rFonts w:ascii="Arial" w:hAnsi="Arial" w:cs="Arial"/>
                <w:sz w:val="22"/>
                <w:szCs w:val="22"/>
              </w:rPr>
            </w:pPr>
          </w:p>
        </w:tc>
        <w:tc>
          <w:tcPr>
            <w:tcW w:w="289" w:type="pct"/>
          </w:tcPr>
          <w:p w14:paraId="52D9D6F3" w14:textId="77777777" w:rsidR="00E13F37" w:rsidRPr="00E13F37" w:rsidRDefault="00E13F37" w:rsidP="00CF1DB3">
            <w:pPr>
              <w:pStyle w:val="Default"/>
              <w:spacing w:before="60" w:after="120"/>
              <w:rPr>
                <w:rFonts w:ascii="Arial" w:hAnsi="Arial" w:cs="Arial"/>
                <w:sz w:val="22"/>
                <w:szCs w:val="22"/>
              </w:rPr>
            </w:pPr>
          </w:p>
        </w:tc>
        <w:tc>
          <w:tcPr>
            <w:tcW w:w="1660" w:type="pct"/>
            <w:tcBorders>
              <w:bottom w:val="single" w:sz="4" w:space="0" w:color="auto"/>
            </w:tcBorders>
          </w:tcPr>
          <w:p w14:paraId="0A17FC47" w14:textId="77777777" w:rsidR="00E13F37" w:rsidRPr="00E13F37" w:rsidRDefault="00E13F37" w:rsidP="00CF1DB3">
            <w:pPr>
              <w:pStyle w:val="Default"/>
              <w:spacing w:before="60" w:after="120"/>
              <w:rPr>
                <w:rFonts w:ascii="Arial" w:hAnsi="Arial" w:cs="Arial"/>
                <w:sz w:val="22"/>
                <w:szCs w:val="22"/>
              </w:rPr>
            </w:pPr>
          </w:p>
        </w:tc>
        <w:tc>
          <w:tcPr>
            <w:tcW w:w="119" w:type="pct"/>
          </w:tcPr>
          <w:p w14:paraId="5535D4A8" w14:textId="77777777" w:rsidR="00E13F37" w:rsidRPr="00E13F37" w:rsidRDefault="00E13F37" w:rsidP="00CF1DB3">
            <w:pPr>
              <w:pStyle w:val="Default"/>
              <w:spacing w:before="60" w:after="120"/>
              <w:rPr>
                <w:rFonts w:ascii="Arial" w:hAnsi="Arial" w:cs="Arial"/>
                <w:sz w:val="22"/>
                <w:szCs w:val="22"/>
              </w:rPr>
            </w:pPr>
          </w:p>
        </w:tc>
        <w:tc>
          <w:tcPr>
            <w:tcW w:w="592" w:type="pct"/>
            <w:tcBorders>
              <w:bottom w:val="single" w:sz="4" w:space="0" w:color="auto"/>
            </w:tcBorders>
          </w:tcPr>
          <w:p w14:paraId="0D2C18F6" w14:textId="77777777" w:rsidR="00E13F37" w:rsidRPr="00E13F37" w:rsidRDefault="00E13F37" w:rsidP="00CF1DB3">
            <w:pPr>
              <w:pStyle w:val="Default"/>
              <w:spacing w:before="60" w:after="120"/>
              <w:rPr>
                <w:rFonts w:ascii="Arial" w:hAnsi="Arial" w:cs="Arial"/>
                <w:sz w:val="22"/>
                <w:szCs w:val="22"/>
              </w:rPr>
            </w:pPr>
          </w:p>
        </w:tc>
      </w:tr>
      <w:tr w:rsidR="00EF212C" w:rsidRPr="00E13F37" w14:paraId="5CDA6D64" w14:textId="77777777" w:rsidTr="00EF212C">
        <w:tc>
          <w:tcPr>
            <w:tcW w:w="1627" w:type="pct"/>
            <w:tcBorders>
              <w:top w:val="single" w:sz="4" w:space="0" w:color="auto"/>
            </w:tcBorders>
          </w:tcPr>
          <w:p w14:paraId="24867C69" w14:textId="77777777" w:rsidR="00E13F37" w:rsidRPr="00E13F37" w:rsidRDefault="00E13F37" w:rsidP="00CF1DB3">
            <w:pPr>
              <w:pStyle w:val="Default"/>
              <w:spacing w:before="60" w:after="120"/>
              <w:rPr>
                <w:rFonts w:ascii="Arial" w:hAnsi="Arial" w:cs="Arial"/>
                <w:sz w:val="22"/>
                <w:szCs w:val="22"/>
              </w:rPr>
            </w:pPr>
            <w:r w:rsidRPr="00E13F37">
              <w:rPr>
                <w:rFonts w:ascii="Arial" w:hAnsi="Arial" w:cs="Arial"/>
                <w:sz w:val="22"/>
                <w:szCs w:val="22"/>
              </w:rPr>
              <w:t>Owner Signature</w:t>
            </w:r>
          </w:p>
        </w:tc>
        <w:tc>
          <w:tcPr>
            <w:tcW w:w="119" w:type="pct"/>
          </w:tcPr>
          <w:p w14:paraId="565F9026" w14:textId="77777777" w:rsidR="00E13F37" w:rsidRPr="00E13F37" w:rsidRDefault="00E13F37" w:rsidP="00CF1DB3">
            <w:pPr>
              <w:pStyle w:val="Default"/>
              <w:spacing w:before="60" w:after="120"/>
              <w:rPr>
                <w:rFonts w:ascii="Arial" w:hAnsi="Arial" w:cs="Arial"/>
                <w:sz w:val="22"/>
                <w:szCs w:val="22"/>
              </w:rPr>
            </w:pPr>
          </w:p>
        </w:tc>
        <w:tc>
          <w:tcPr>
            <w:tcW w:w="594" w:type="pct"/>
            <w:tcBorders>
              <w:top w:val="single" w:sz="4" w:space="0" w:color="auto"/>
            </w:tcBorders>
          </w:tcPr>
          <w:p w14:paraId="2B29F100" w14:textId="77777777" w:rsidR="00E13F37" w:rsidRPr="00E13F37" w:rsidRDefault="00E13F37" w:rsidP="00CF1DB3">
            <w:pPr>
              <w:pStyle w:val="Default"/>
              <w:spacing w:before="60" w:after="120"/>
              <w:rPr>
                <w:rFonts w:ascii="Arial" w:hAnsi="Arial" w:cs="Arial"/>
                <w:sz w:val="22"/>
                <w:szCs w:val="22"/>
              </w:rPr>
            </w:pPr>
            <w:r w:rsidRPr="00E13F37">
              <w:rPr>
                <w:rFonts w:ascii="Arial" w:hAnsi="Arial" w:cs="Arial"/>
                <w:sz w:val="22"/>
                <w:szCs w:val="22"/>
              </w:rPr>
              <w:t>Date</w:t>
            </w:r>
          </w:p>
        </w:tc>
        <w:tc>
          <w:tcPr>
            <w:tcW w:w="289" w:type="pct"/>
          </w:tcPr>
          <w:p w14:paraId="030F55C2" w14:textId="77777777" w:rsidR="00E13F37" w:rsidRPr="00E13F37" w:rsidRDefault="00E13F37" w:rsidP="00CF1DB3">
            <w:pPr>
              <w:pStyle w:val="Default"/>
              <w:spacing w:before="60" w:after="120"/>
              <w:rPr>
                <w:rFonts w:ascii="Arial" w:hAnsi="Arial" w:cs="Arial"/>
                <w:sz w:val="22"/>
                <w:szCs w:val="22"/>
              </w:rPr>
            </w:pPr>
          </w:p>
        </w:tc>
        <w:tc>
          <w:tcPr>
            <w:tcW w:w="1660" w:type="pct"/>
            <w:tcBorders>
              <w:top w:val="single" w:sz="4" w:space="0" w:color="auto"/>
            </w:tcBorders>
          </w:tcPr>
          <w:p w14:paraId="7E59B543" w14:textId="77777777" w:rsidR="00E13F37" w:rsidRPr="00E13F37" w:rsidRDefault="00E13F37" w:rsidP="00CF1DB3">
            <w:pPr>
              <w:pStyle w:val="Default"/>
              <w:spacing w:before="60" w:after="120"/>
              <w:rPr>
                <w:rFonts w:ascii="Arial" w:hAnsi="Arial" w:cs="Arial"/>
                <w:sz w:val="22"/>
                <w:szCs w:val="22"/>
              </w:rPr>
            </w:pPr>
            <w:r w:rsidRPr="00E13F37">
              <w:rPr>
                <w:rFonts w:ascii="Arial" w:hAnsi="Arial" w:cs="Arial"/>
                <w:sz w:val="22"/>
                <w:szCs w:val="22"/>
              </w:rPr>
              <w:t>Tenant Signature</w:t>
            </w:r>
          </w:p>
        </w:tc>
        <w:tc>
          <w:tcPr>
            <w:tcW w:w="119" w:type="pct"/>
          </w:tcPr>
          <w:p w14:paraId="528BB79D" w14:textId="77777777" w:rsidR="00E13F37" w:rsidRPr="00E13F37" w:rsidRDefault="00E13F37" w:rsidP="00CF1DB3">
            <w:pPr>
              <w:pStyle w:val="Default"/>
              <w:spacing w:before="60" w:after="120"/>
              <w:rPr>
                <w:rFonts w:ascii="Arial" w:hAnsi="Arial" w:cs="Arial"/>
                <w:sz w:val="22"/>
                <w:szCs w:val="22"/>
              </w:rPr>
            </w:pPr>
          </w:p>
        </w:tc>
        <w:tc>
          <w:tcPr>
            <w:tcW w:w="592" w:type="pct"/>
            <w:tcBorders>
              <w:top w:val="single" w:sz="4" w:space="0" w:color="auto"/>
            </w:tcBorders>
          </w:tcPr>
          <w:p w14:paraId="550FDE92" w14:textId="77777777" w:rsidR="00E13F37" w:rsidRPr="00E13F37" w:rsidRDefault="00E13F37" w:rsidP="00CF1DB3">
            <w:pPr>
              <w:pStyle w:val="Default"/>
              <w:spacing w:before="60" w:after="120"/>
              <w:rPr>
                <w:rFonts w:ascii="Arial" w:hAnsi="Arial" w:cs="Arial"/>
                <w:sz w:val="22"/>
                <w:szCs w:val="22"/>
              </w:rPr>
            </w:pPr>
            <w:r w:rsidRPr="00E13F37">
              <w:rPr>
                <w:rFonts w:ascii="Arial" w:hAnsi="Arial" w:cs="Arial"/>
                <w:sz w:val="22"/>
                <w:szCs w:val="22"/>
              </w:rPr>
              <w:t>Date</w:t>
            </w:r>
          </w:p>
        </w:tc>
      </w:tr>
    </w:tbl>
    <w:p w14:paraId="42A373D0" w14:textId="77777777" w:rsidR="00E13F37" w:rsidRPr="00E13F37" w:rsidRDefault="00E13F37" w:rsidP="00E13F37">
      <w:pPr>
        <w:pStyle w:val="Default"/>
      </w:pPr>
    </w:p>
    <w:sectPr w:rsidR="00E13F37" w:rsidRPr="00E13F37" w:rsidSect="004321F6">
      <w:headerReference w:type="default" r:id="rId9"/>
      <w:footerReference w:type="default" r:id="rId10"/>
      <w:pgSz w:w="12240" w:h="16340"/>
      <w:pgMar w:top="1440" w:right="1080" w:bottom="1440" w:left="10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1404A" w14:textId="77777777" w:rsidR="008B7FE2" w:rsidRDefault="008B7FE2" w:rsidP="00B64221">
      <w:pPr>
        <w:spacing w:after="0" w:line="240" w:lineRule="auto"/>
      </w:pPr>
      <w:r>
        <w:separator/>
      </w:r>
    </w:p>
  </w:endnote>
  <w:endnote w:type="continuationSeparator" w:id="0">
    <w:p w14:paraId="1025FAE2" w14:textId="77777777" w:rsidR="008B7FE2" w:rsidRDefault="008B7FE2" w:rsidP="00B6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6973C" w14:textId="77777777" w:rsidR="004321F6" w:rsidRDefault="004321F6">
    <w:pPr>
      <w:pStyle w:val="Footer"/>
      <w:jc w:val="right"/>
    </w:pPr>
  </w:p>
  <w:p w14:paraId="6D14C42B" w14:textId="77777777" w:rsidR="004321F6" w:rsidRDefault="00432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031980"/>
      <w:docPartObj>
        <w:docPartGallery w:val="Page Numbers (Bottom of Page)"/>
        <w:docPartUnique/>
      </w:docPartObj>
    </w:sdtPr>
    <w:sdtEndPr>
      <w:rPr>
        <w:noProof/>
      </w:rPr>
    </w:sdtEndPr>
    <w:sdtContent>
      <w:p w14:paraId="11E559AA" w14:textId="77777777" w:rsidR="004321F6" w:rsidRDefault="004321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AD8888" w14:textId="77777777" w:rsidR="004321F6" w:rsidRDefault="00432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DB7BD" w14:textId="77777777" w:rsidR="008B7FE2" w:rsidRDefault="008B7FE2" w:rsidP="00B64221">
      <w:pPr>
        <w:spacing w:after="0" w:line="240" w:lineRule="auto"/>
      </w:pPr>
      <w:r>
        <w:separator/>
      </w:r>
    </w:p>
  </w:footnote>
  <w:footnote w:type="continuationSeparator" w:id="0">
    <w:p w14:paraId="4F012BB0" w14:textId="77777777" w:rsidR="008B7FE2" w:rsidRDefault="008B7FE2" w:rsidP="00B6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1AA26" w14:textId="77777777" w:rsidR="003447FA" w:rsidRPr="003447FA" w:rsidRDefault="003447FA" w:rsidP="003447FA">
    <w:pPr>
      <w:autoSpaceDE w:val="0"/>
      <w:autoSpaceDN w:val="0"/>
      <w:adjustRightInd w:val="0"/>
      <w:spacing w:after="0" w:line="240" w:lineRule="auto"/>
      <w:jc w:val="center"/>
      <w:rPr>
        <w:sz w:val="32"/>
        <w:szCs w:val="32"/>
      </w:rPr>
    </w:pPr>
    <w:r w:rsidRPr="00B64221">
      <w:rPr>
        <w:rFonts w:ascii="Arial" w:hAnsi="Arial" w:cs="Arial"/>
        <w:b/>
        <w:bCs/>
        <w:sz w:val="32"/>
        <w:szCs w:val="32"/>
      </w:rPr>
      <w:t xml:space="preserve">Oak Tree Farm </w:t>
    </w:r>
    <w:r>
      <w:rPr>
        <w:rFonts w:ascii="Arial" w:hAnsi="Arial" w:cs="Arial"/>
        <w:b/>
        <w:bCs/>
        <w:sz w:val="32"/>
        <w:szCs w:val="32"/>
      </w:rPr>
      <w:t>Tenant Registration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D038" w14:textId="77777777" w:rsidR="00EF212C" w:rsidRDefault="00EF212C" w:rsidP="00EF212C">
    <w:pPr>
      <w:autoSpaceDE w:val="0"/>
      <w:autoSpaceDN w:val="0"/>
      <w:adjustRightInd w:val="0"/>
      <w:spacing w:after="0" w:line="240" w:lineRule="auto"/>
      <w:jc w:val="center"/>
      <w:rPr>
        <w:rFonts w:ascii="Arial" w:hAnsi="Arial" w:cs="Arial"/>
        <w:b/>
        <w:bCs/>
        <w:sz w:val="32"/>
        <w:szCs w:val="32"/>
      </w:rPr>
    </w:pPr>
    <w:r w:rsidRPr="00EF212C">
      <w:rPr>
        <w:rFonts w:ascii="Arial" w:hAnsi="Arial" w:cs="Arial"/>
        <w:b/>
        <w:bCs/>
        <w:sz w:val="32"/>
        <w:szCs w:val="32"/>
      </w:rPr>
      <w:t xml:space="preserve">Oak Tree Farm Homeowner’s Association/Clubhouse, Inc. </w:t>
    </w:r>
  </w:p>
  <w:p w14:paraId="7587A9FD" w14:textId="77777777" w:rsidR="00EF212C" w:rsidRPr="003447FA" w:rsidRDefault="00EF212C" w:rsidP="00EF212C">
    <w:pPr>
      <w:autoSpaceDE w:val="0"/>
      <w:autoSpaceDN w:val="0"/>
      <w:adjustRightInd w:val="0"/>
      <w:spacing w:line="240" w:lineRule="auto"/>
      <w:jc w:val="center"/>
      <w:rPr>
        <w:sz w:val="32"/>
        <w:szCs w:val="32"/>
      </w:rPr>
    </w:pPr>
    <w:r w:rsidRPr="00EF212C">
      <w:rPr>
        <w:rFonts w:ascii="Arial" w:hAnsi="Arial" w:cs="Arial"/>
        <w:b/>
        <w:bCs/>
        <w:sz w:val="32"/>
        <w:szCs w:val="32"/>
      </w:rPr>
      <w:t>Crime-Free Lease</w:t>
    </w:r>
    <w:r>
      <w:rPr>
        <w:rFonts w:ascii="Arial" w:hAnsi="Arial" w:cs="Arial"/>
        <w:b/>
        <w:bCs/>
        <w:sz w:val="32"/>
        <w:szCs w:val="32"/>
      </w:rPr>
      <w:t xml:space="preserve"> </w:t>
    </w:r>
    <w:r w:rsidRPr="00EF212C">
      <w:rPr>
        <w:rFonts w:ascii="Arial" w:hAnsi="Arial" w:cs="Arial"/>
        <w:b/>
        <w:bCs/>
        <w:sz w:val="32"/>
        <w:szCs w:val="32"/>
      </w:rPr>
      <w:t>Addendum/Rental Registration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412465"/>
    <w:multiLevelType w:val="hybridMultilevel"/>
    <w:tmpl w:val="0495B51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4E83213"/>
    <w:multiLevelType w:val="hybridMultilevel"/>
    <w:tmpl w:val="7ACC7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D24E6"/>
    <w:multiLevelType w:val="hybridMultilevel"/>
    <w:tmpl w:val="E5CE1DC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61"/>
    <w:rsid w:val="000E6608"/>
    <w:rsid w:val="00155650"/>
    <w:rsid w:val="00165C47"/>
    <w:rsid w:val="00191460"/>
    <w:rsid w:val="00247DFE"/>
    <w:rsid w:val="00295EC6"/>
    <w:rsid w:val="002A06A4"/>
    <w:rsid w:val="002A7403"/>
    <w:rsid w:val="002E18D8"/>
    <w:rsid w:val="003309CB"/>
    <w:rsid w:val="00333629"/>
    <w:rsid w:val="003447FA"/>
    <w:rsid w:val="003E0AC3"/>
    <w:rsid w:val="004321F6"/>
    <w:rsid w:val="00452A4E"/>
    <w:rsid w:val="004E5714"/>
    <w:rsid w:val="004F4EBF"/>
    <w:rsid w:val="00524938"/>
    <w:rsid w:val="005A6B6D"/>
    <w:rsid w:val="005D7CAE"/>
    <w:rsid w:val="005F3326"/>
    <w:rsid w:val="00683BA5"/>
    <w:rsid w:val="006B7F7C"/>
    <w:rsid w:val="00740C11"/>
    <w:rsid w:val="007D146B"/>
    <w:rsid w:val="00845797"/>
    <w:rsid w:val="008713B0"/>
    <w:rsid w:val="008874A4"/>
    <w:rsid w:val="008B7FE2"/>
    <w:rsid w:val="00902BE3"/>
    <w:rsid w:val="00907C05"/>
    <w:rsid w:val="00932C1D"/>
    <w:rsid w:val="009736D2"/>
    <w:rsid w:val="009B4A26"/>
    <w:rsid w:val="00A04944"/>
    <w:rsid w:val="00AC07BE"/>
    <w:rsid w:val="00AC4A69"/>
    <w:rsid w:val="00B15925"/>
    <w:rsid w:val="00B64221"/>
    <w:rsid w:val="00BF482F"/>
    <w:rsid w:val="00BF558B"/>
    <w:rsid w:val="00C57C6A"/>
    <w:rsid w:val="00CC1412"/>
    <w:rsid w:val="00CF1DB3"/>
    <w:rsid w:val="00D83961"/>
    <w:rsid w:val="00DA4DEB"/>
    <w:rsid w:val="00E13F37"/>
    <w:rsid w:val="00E32296"/>
    <w:rsid w:val="00E40DC5"/>
    <w:rsid w:val="00E6215E"/>
    <w:rsid w:val="00E8165A"/>
    <w:rsid w:val="00E92637"/>
    <w:rsid w:val="00EA3EE0"/>
    <w:rsid w:val="00EB5B21"/>
    <w:rsid w:val="00EF212C"/>
    <w:rsid w:val="00F34BB7"/>
    <w:rsid w:val="00F51FA7"/>
    <w:rsid w:val="00F709CA"/>
    <w:rsid w:val="00F8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A870AE"/>
  <w14:defaultImageDpi w14:val="96"/>
  <w15:docId w15:val="{F750B9AD-D143-46BD-AC02-834636E8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271" w:lineRule="atLeast"/>
    </w:pPr>
    <w:rPr>
      <w:color w:val="auto"/>
    </w:rPr>
  </w:style>
  <w:style w:type="paragraph" w:customStyle="1" w:styleId="CM8">
    <w:name w:val="CM8"/>
    <w:basedOn w:val="Default"/>
    <w:next w:val="Default"/>
    <w:uiPriority w:val="99"/>
    <w:rPr>
      <w:color w:val="auto"/>
    </w:rPr>
  </w:style>
  <w:style w:type="paragraph" w:customStyle="1" w:styleId="CM6">
    <w:name w:val="CM6"/>
    <w:basedOn w:val="Default"/>
    <w:next w:val="Default"/>
    <w:uiPriority w:val="99"/>
    <w:rPr>
      <w:color w:val="auto"/>
    </w:rPr>
  </w:style>
  <w:style w:type="paragraph" w:styleId="ListParagraph">
    <w:name w:val="List Paragraph"/>
    <w:basedOn w:val="Normal"/>
    <w:uiPriority w:val="34"/>
    <w:qFormat/>
    <w:rsid w:val="00247DFE"/>
    <w:pPr>
      <w:ind w:left="720"/>
      <w:contextualSpacing/>
    </w:pPr>
  </w:style>
  <w:style w:type="table" w:styleId="TableGrid">
    <w:name w:val="Table Grid"/>
    <w:basedOn w:val="TableNormal"/>
    <w:uiPriority w:val="39"/>
    <w:rsid w:val="00330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40D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F55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F55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B64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221"/>
  </w:style>
  <w:style w:type="paragraph" w:styleId="Footer">
    <w:name w:val="footer"/>
    <w:basedOn w:val="Normal"/>
    <w:link w:val="FooterChar"/>
    <w:uiPriority w:val="99"/>
    <w:unhideWhenUsed/>
    <w:rsid w:val="00B64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221"/>
  </w:style>
  <w:style w:type="character" w:styleId="Emphasis">
    <w:name w:val="Emphasis"/>
    <w:basedOn w:val="DefaultParagraphFont"/>
    <w:uiPriority w:val="20"/>
    <w:qFormat/>
    <w:rsid w:val="00EF21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Landa-HP</dc:creator>
  <cp:keywords/>
  <dc:description/>
  <cp:lastModifiedBy>Jason Watson</cp:lastModifiedBy>
  <cp:revision>2</cp:revision>
  <dcterms:created xsi:type="dcterms:W3CDTF">2019-07-29T16:08:00Z</dcterms:created>
  <dcterms:modified xsi:type="dcterms:W3CDTF">2019-07-29T16:08:00Z</dcterms:modified>
</cp:coreProperties>
</file>